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AC3" w:rsidRPr="0018102E" w:rsidRDefault="00477AC3">
      <w:pPr>
        <w:spacing w:after="0"/>
        <w:ind w:left="120"/>
        <w:jc w:val="center"/>
        <w:rPr>
          <w:lang w:val="ru-RU"/>
        </w:rPr>
      </w:pPr>
    </w:p>
    <w:p w:rsidR="00477AC3" w:rsidRPr="0018102E" w:rsidRDefault="00477AC3">
      <w:pPr>
        <w:spacing w:after="0"/>
        <w:ind w:left="120"/>
        <w:jc w:val="center"/>
        <w:rPr>
          <w:lang w:val="ru-RU"/>
        </w:rPr>
      </w:pPr>
    </w:p>
    <w:p w:rsidR="00477AC3" w:rsidRPr="0018102E" w:rsidRDefault="00477AC3">
      <w:pPr>
        <w:spacing w:after="0"/>
        <w:ind w:left="120"/>
        <w:jc w:val="center"/>
        <w:rPr>
          <w:lang w:val="ru-RU"/>
        </w:rPr>
      </w:pPr>
    </w:p>
    <w:p w:rsidR="00477AC3" w:rsidRPr="0018102E" w:rsidRDefault="00477AC3">
      <w:pPr>
        <w:spacing w:after="0"/>
        <w:ind w:left="120"/>
        <w:jc w:val="center"/>
        <w:rPr>
          <w:lang w:val="ru-RU"/>
        </w:rPr>
      </w:pPr>
    </w:p>
    <w:p w:rsidR="00477AC3" w:rsidRPr="0018102E" w:rsidRDefault="0018102E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401886"/>
            <wp:effectExtent l="0" t="0" r="0" b="0"/>
            <wp:docPr id="1" name="Рисунок 1" descr="D:\сканы\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\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AC3" w:rsidRPr="0018102E" w:rsidRDefault="00477AC3">
      <w:pPr>
        <w:spacing w:after="0"/>
        <w:ind w:left="120"/>
        <w:jc w:val="center"/>
        <w:rPr>
          <w:lang w:val="ru-RU"/>
        </w:rPr>
      </w:pPr>
    </w:p>
    <w:p w:rsidR="00477AC3" w:rsidRPr="0018102E" w:rsidRDefault="00477AC3">
      <w:pPr>
        <w:spacing w:after="0"/>
        <w:ind w:left="120"/>
        <w:rPr>
          <w:lang w:val="ru-RU"/>
        </w:rPr>
      </w:pPr>
    </w:p>
    <w:p w:rsidR="00477AC3" w:rsidRPr="0018102E" w:rsidRDefault="00477AC3">
      <w:pPr>
        <w:rPr>
          <w:lang w:val="ru-RU"/>
        </w:rPr>
        <w:sectPr w:rsidR="00477AC3" w:rsidRPr="0018102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99235172"/>
      <w:bookmarkStart w:id="1" w:name="_GoBack"/>
      <w:bookmarkEnd w:id="1"/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bookmarkStart w:id="2" w:name="block-99235173"/>
      <w:bookmarkEnd w:id="0"/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"Литература" на уровне основного общего образования составлена на основе Требований к результатам освоения основной образовательной программы осн</w:t>
      </w:r>
      <w:r w:rsidRPr="0018102E">
        <w:rPr>
          <w:rFonts w:ascii="Times New Roman" w:hAnsi="Times New Roman"/>
          <w:color w:val="000000"/>
          <w:sz w:val="28"/>
          <w:lang w:val="ru-RU"/>
        </w:rPr>
        <w:t>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ег. номер – 64101) (далее – ФГОС ООО), а также федеральной </w:t>
      </w:r>
      <w:r w:rsidRPr="0018102E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18102E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637-р). 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«ЛИТЕРАТУРА»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снов их миропонимания и национального самосознания.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</w:t>
      </w:r>
      <w:r w:rsidRPr="0018102E">
        <w:rPr>
          <w:rFonts w:ascii="Times New Roman" w:hAnsi="Times New Roman"/>
          <w:color w:val="000000"/>
          <w:sz w:val="28"/>
          <w:lang w:val="ru-RU"/>
        </w:rPr>
        <w:t>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</w:t>
      </w:r>
      <w:r w:rsidRPr="0018102E">
        <w:rPr>
          <w:rFonts w:ascii="Times New Roman" w:hAnsi="Times New Roman"/>
          <w:color w:val="000000"/>
          <w:sz w:val="28"/>
          <w:lang w:val="ru-RU"/>
        </w:rPr>
        <w:t>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обучающихся, их психического и литературного развития, жизненного и читательского опыта.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Пол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ноценное литературное образование на уровне основного общего образования невозможно без учёта преемственности с учебным предметом </w:t>
      </w:r>
      <w:r w:rsidRPr="0018102E">
        <w:rPr>
          <w:rFonts w:ascii="Times New Roman" w:hAnsi="Times New Roman"/>
          <w:color w:val="333333"/>
          <w:sz w:val="28"/>
          <w:lang w:val="ru-RU"/>
        </w:rPr>
        <w:t>«Л</w:t>
      </w:r>
      <w:r w:rsidRPr="0018102E">
        <w:rPr>
          <w:rFonts w:ascii="Times New Roman" w:hAnsi="Times New Roman"/>
          <w:color w:val="000000"/>
          <w:sz w:val="28"/>
          <w:lang w:val="ru-RU"/>
        </w:rPr>
        <w:t>итературное чтение</w:t>
      </w:r>
      <w:r w:rsidRPr="0018102E">
        <w:rPr>
          <w:rFonts w:ascii="Times New Roman" w:hAnsi="Times New Roman"/>
          <w:color w:val="333333"/>
          <w:sz w:val="28"/>
          <w:lang w:val="ru-RU"/>
        </w:rPr>
        <w:t>»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</w:t>
      </w: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</w:t>
      </w:r>
      <w:r w:rsidRPr="0018102E">
        <w:rPr>
          <w:rFonts w:ascii="Times New Roman" w:hAnsi="Times New Roman"/>
          <w:color w:val="333333"/>
          <w:sz w:val="28"/>
          <w:lang w:val="ru-RU"/>
        </w:rPr>
        <w:t>«</w:t>
      </w:r>
      <w:r w:rsidRPr="0018102E">
        <w:rPr>
          <w:rFonts w:ascii="Times New Roman" w:hAnsi="Times New Roman"/>
          <w:color w:val="000000"/>
          <w:sz w:val="28"/>
          <w:lang w:val="ru-RU"/>
        </w:rPr>
        <w:t>Истор</w:t>
      </w:r>
      <w:r w:rsidRPr="0018102E">
        <w:rPr>
          <w:rFonts w:ascii="Times New Roman" w:hAnsi="Times New Roman"/>
          <w:color w:val="000000"/>
          <w:sz w:val="28"/>
          <w:lang w:val="ru-RU"/>
        </w:rPr>
        <w:t>ия</w:t>
      </w:r>
      <w:r w:rsidRPr="0018102E">
        <w:rPr>
          <w:rFonts w:ascii="Times New Roman" w:hAnsi="Times New Roman"/>
          <w:color w:val="333333"/>
          <w:sz w:val="28"/>
          <w:lang w:val="ru-RU"/>
        </w:rPr>
        <w:t>»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и учебными предметами </w:t>
      </w:r>
      <w:r w:rsidRPr="0018102E">
        <w:rPr>
          <w:rFonts w:ascii="Times New Roman" w:hAnsi="Times New Roman"/>
          <w:color w:val="333333"/>
          <w:sz w:val="28"/>
          <w:lang w:val="ru-RU"/>
        </w:rPr>
        <w:t>«</w:t>
      </w:r>
      <w:r w:rsidRPr="0018102E">
        <w:rPr>
          <w:rFonts w:ascii="Times New Roman" w:hAnsi="Times New Roman"/>
          <w:color w:val="000000"/>
          <w:sz w:val="28"/>
          <w:lang w:val="ru-RU"/>
        </w:rPr>
        <w:t>Изобразительное искусство</w:t>
      </w:r>
      <w:r w:rsidRPr="0018102E">
        <w:rPr>
          <w:rFonts w:ascii="Times New Roman" w:hAnsi="Times New Roman"/>
          <w:color w:val="333333"/>
          <w:sz w:val="28"/>
          <w:lang w:val="ru-RU"/>
        </w:rPr>
        <w:t>» и «Музыка»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18102E">
        <w:rPr>
          <w:rFonts w:ascii="Times New Roman" w:hAnsi="Times New Roman"/>
          <w:color w:val="000000"/>
          <w:sz w:val="28"/>
          <w:lang w:val="ru-RU"/>
        </w:rPr>
        <w:t>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учении каждой монографической или обзорной темы и направлены на достижение планируемых результатов обучения. 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18102E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«Литература» на уровне основного общего образования состоят в форми</w:t>
      </w:r>
      <w:r w:rsidRPr="0018102E">
        <w:rPr>
          <w:rFonts w:ascii="Times New Roman" w:hAnsi="Times New Roman"/>
          <w:color w:val="000000"/>
          <w:sz w:val="28"/>
          <w:lang w:val="ru-RU"/>
        </w:rPr>
        <w:t>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</w:t>
      </w:r>
      <w:r w:rsidRPr="0018102E">
        <w:rPr>
          <w:rFonts w:ascii="Times New Roman" w:hAnsi="Times New Roman"/>
          <w:color w:val="000000"/>
          <w:sz w:val="28"/>
          <w:lang w:val="ru-RU"/>
        </w:rPr>
        <w:t>снове изучения выдающихся произведений отечественной культуры, культуры своего народа, мировой культуры, состоят в приобщении обучающихся к наследию отечественной и зарубежной классической литературы и лучшим образцам современной литературы; воспитании ува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общечеловеческих культурных традиций и ценностей; формированию гуманистического мировоззрения.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ении как средстве познания мира и себя в </w:t>
      </w: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 литературы, так и прочитанных самостоятельно,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обучающихся системы знаний о литературе как искусстве слова, в том числе основных теоретико и </w:t>
      </w:r>
      <w:r w:rsidRPr="0018102E">
        <w:rPr>
          <w:rFonts w:ascii="Times New Roman" w:hAnsi="Times New Roman"/>
          <w:color w:val="000000"/>
          <w:sz w:val="28"/>
          <w:lang w:val="ru-RU"/>
        </w:rPr>
        <w:t>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</w:t>
      </w:r>
      <w:r w:rsidRPr="0018102E">
        <w:rPr>
          <w:rFonts w:ascii="Times New Roman" w:hAnsi="Times New Roman"/>
          <w:color w:val="000000"/>
          <w:sz w:val="28"/>
          <w:lang w:val="ru-RU"/>
        </w:rPr>
        <w:t>ских способностей, эстетического вкуса. Эти задачи направлены на развитие умения выявлять проблематику произведений и их художественные особенности, выделять авторскую позицию и выражать собственное отношение к прочитанному; воспринимать тексты художествен</w:t>
      </w:r>
      <w:r w:rsidRPr="0018102E">
        <w:rPr>
          <w:rFonts w:ascii="Times New Roman" w:hAnsi="Times New Roman"/>
          <w:color w:val="000000"/>
          <w:sz w:val="28"/>
          <w:lang w:val="ru-RU"/>
        </w:rPr>
        <w:t>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</w:t>
      </w:r>
      <w:r w:rsidRPr="0018102E">
        <w:rPr>
          <w:rFonts w:ascii="Times New Roman" w:hAnsi="Times New Roman"/>
          <w:color w:val="000000"/>
          <w:sz w:val="28"/>
          <w:lang w:val="ru-RU"/>
        </w:rPr>
        <w:t>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обучающихся на пр</w:t>
      </w:r>
      <w:r w:rsidRPr="0018102E">
        <w:rPr>
          <w:rFonts w:ascii="Times New Roman" w:hAnsi="Times New Roman"/>
          <w:color w:val="000000"/>
          <w:sz w:val="28"/>
          <w:lang w:val="ru-RU"/>
        </w:rPr>
        <w:t>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иалоге, воспринимая чужую точку зрения и аргументированно отстаивая свою. 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литературы отводится 3 часа в неделю, в 7 и 8 классах – 2 часа в неделю. Суммарно изучение литер</w:t>
      </w:r>
      <w:r w:rsidRPr="0018102E">
        <w:rPr>
          <w:rFonts w:ascii="Times New Roman" w:hAnsi="Times New Roman"/>
          <w:color w:val="000000"/>
          <w:sz w:val="28"/>
          <w:lang w:val="ru-RU"/>
        </w:rPr>
        <w:t>атуры в основной школе по программам основного общего образования рассчитано на 442 часа.</w:t>
      </w:r>
    </w:p>
    <w:p w:rsidR="00477AC3" w:rsidRPr="0018102E" w:rsidRDefault="00477AC3">
      <w:pPr>
        <w:rPr>
          <w:lang w:val="ru-RU"/>
        </w:rPr>
        <w:sectPr w:rsidR="00477AC3" w:rsidRPr="0018102E">
          <w:pgSz w:w="11906" w:h="16383"/>
          <w:pgMar w:top="1134" w:right="850" w:bottom="1134" w:left="1701" w:header="720" w:footer="720" w:gutter="0"/>
          <w:cols w:space="720"/>
        </w:sect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bookmarkStart w:id="3" w:name="block-99235177"/>
      <w:bookmarkEnd w:id="2"/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4" w:name="8038850c-b985-4899-8396-05ec2b5ebddc"/>
      <w:r w:rsidRPr="0018102E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4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в. И. А. Крылов.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5" w:name="f1cdb435-b3ac-4333-9983-9795e004a0c2"/>
      <w:r w:rsidRPr="0018102E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</w:t>
      </w:r>
      <w:r w:rsidRPr="0018102E">
        <w:rPr>
          <w:rFonts w:ascii="Times New Roman" w:hAnsi="Times New Roman"/>
          <w:color w:val="000000"/>
          <w:sz w:val="28"/>
          <w:lang w:val="ru-RU"/>
        </w:rPr>
        <w:t>овей», «Ворона и Лисица» и другие.</w:t>
      </w:r>
      <w:bookmarkEnd w:id="5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6" w:name="b8731a29-438b-4b6a-a37d-ff778ded575a"/>
      <w:r w:rsidRPr="0018102E">
        <w:rPr>
          <w:rFonts w:ascii="Times New Roman" w:hAnsi="Times New Roman"/>
          <w:color w:val="000000"/>
          <w:sz w:val="28"/>
          <w:lang w:val="ru-RU"/>
        </w:rPr>
        <w:t>«Зимнее утро», «Зимний вечер», «Няне» и другие по выбору</w:t>
      </w:r>
      <w:bookmarkEnd w:id="6"/>
      <w:r w:rsidRPr="0018102E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м» из сборника «Вечера на хуторе близ Диканьки».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1d4fde75-5a86-4cea-90d5-aae01314b835"/>
      <w:r w:rsidRPr="0018102E">
        <w:rPr>
          <w:rFonts w:ascii="Times New Roman" w:hAnsi="Times New Roman"/>
          <w:color w:val="000000"/>
          <w:sz w:val="28"/>
          <w:lang w:val="ru-RU"/>
        </w:rPr>
        <w:t>«Крестьянские дети», «Школьник».</w:t>
      </w:r>
      <w:bookmarkEnd w:id="7"/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пленник».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–ХХ в.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–ХХ вв. о родной природе и о связи человека с Родиной </w:t>
      </w:r>
      <w:bookmarkStart w:id="8" w:name="3c5dcffd-8a26-4103-9932-75cd7a8dd3e4"/>
      <w:r w:rsidRPr="0018102E">
        <w:rPr>
          <w:rFonts w:ascii="Times New Roman" w:hAnsi="Times New Roman"/>
          <w:color w:val="000000"/>
          <w:sz w:val="28"/>
          <w:lang w:val="ru-RU"/>
        </w:rPr>
        <w:t xml:space="preserve">(не менее пяти стихотворений трёх поэтов). Стихотворения А.К.Толстого, Ф. И. Тютчева, А. А. Фета, И. А. Бунина, А. А. Блока, С. А. </w:t>
      </w:r>
      <w:r w:rsidRPr="0018102E">
        <w:rPr>
          <w:rFonts w:ascii="Times New Roman" w:hAnsi="Times New Roman"/>
          <w:color w:val="000000"/>
          <w:sz w:val="28"/>
          <w:lang w:val="ru-RU"/>
        </w:rPr>
        <w:t>Есенина, Н. М. Рубцова, Ю. П. Кузнецова.</w:t>
      </w:r>
      <w:bookmarkEnd w:id="8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вв.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9" w:name="dbfddf02-0071-45b9-8d3c-fa1cc17b4b15"/>
      <w:r w:rsidRPr="0018102E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9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0" w:name="90913393-50df-412f-ac1a-f5af225a368e"/>
      <w:r w:rsidRPr="0018102E">
        <w:rPr>
          <w:rFonts w:ascii="Times New Roman" w:hAnsi="Times New Roman"/>
          <w:color w:val="000000"/>
          <w:sz w:val="28"/>
          <w:lang w:val="ru-RU"/>
        </w:rPr>
        <w:t xml:space="preserve">(два рассказа по выбору). Например, </w:t>
      </w:r>
      <w:r w:rsidRPr="0018102E">
        <w:rPr>
          <w:rFonts w:ascii="Times New Roman" w:hAnsi="Times New Roman"/>
          <w:color w:val="000000"/>
          <w:sz w:val="28"/>
          <w:lang w:val="ru-RU"/>
        </w:rPr>
        <w:t>«Галоша», «Лёля и Минька», «Ёлка», «Золотые слова», «Встреча» и другие.</w:t>
      </w:r>
      <w:bookmarkEnd w:id="10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aec23ce7-13ed-416b-91bb-298806d5c90e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1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2" w:name="cfa39edd-5597-42b5-b07f-489d84e47a94"/>
      <w:r w:rsidRPr="0018102E">
        <w:rPr>
          <w:rFonts w:ascii="Times New Roman" w:hAnsi="Times New Roman"/>
          <w:color w:val="000000"/>
          <w:sz w:val="28"/>
          <w:lang w:val="ru-RU"/>
        </w:rPr>
        <w:t>(один по выбору). Нап</w:t>
      </w:r>
      <w:r w:rsidRPr="0018102E">
        <w:rPr>
          <w:rFonts w:ascii="Times New Roman" w:hAnsi="Times New Roman"/>
          <w:color w:val="000000"/>
          <w:sz w:val="28"/>
          <w:lang w:val="ru-RU"/>
        </w:rPr>
        <w:t>ример, «Корова», «Никита» и другие.</w:t>
      </w:r>
      <w:bookmarkEnd w:id="12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35dcef7b-869c-4626-b557-2b2839912c37"/>
      <w:r w:rsidRPr="0018102E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</w:t>
      </w:r>
      <w:r w:rsidRPr="0018102E">
        <w:rPr>
          <w:rFonts w:ascii="Times New Roman" w:hAnsi="Times New Roman"/>
          <w:color w:val="000000"/>
          <w:sz w:val="28"/>
          <w:lang w:val="ru-RU"/>
        </w:rPr>
        <w:t>. «Девочки с Васильевского острова»; В. П. Катаев. «Сын полка», К.М.Симонов «Сын артиллериста» и другие.</w:t>
      </w:r>
      <w:bookmarkEnd w:id="13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5fd8ebc-c46e-41fa-818f-2757c5fc34dd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В.П. Катаева, В.П. Крапивина, Ю.П. Казакова,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А.Г. Алексина, В.К. Железникова, Ю.Я. Яковлева, Ю.И. Коваля, А.А. Лиханова и другие. </w:t>
      </w:r>
      <w:bookmarkEnd w:id="14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5" w:name="0447e246-04d6-4654-9850-bc46c641eafe"/>
      <w:r w:rsidRPr="0018102E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</w:t>
      </w:r>
      <w:r w:rsidRPr="0018102E">
        <w:rPr>
          <w:rFonts w:ascii="Times New Roman" w:hAnsi="Times New Roman"/>
          <w:color w:val="000000"/>
          <w:sz w:val="28"/>
          <w:lang w:val="ru-RU"/>
        </w:rPr>
        <w:t>ие (главы по выбору).</w:t>
      </w:r>
      <w:bookmarkEnd w:id="15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6" w:name="e8c5701d-d8b6-4159-b2e0-3a6ac9c7dd15"/>
      <w:r w:rsidRPr="0018102E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6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7" w:name="2ca66737-c580-4ac4-a5b2-7f657ef38e3a"/>
      <w:r w:rsidRPr="0018102E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</w:t>
      </w:r>
      <w:r w:rsidRPr="0018102E">
        <w:rPr>
          <w:rFonts w:ascii="Times New Roman" w:hAnsi="Times New Roman"/>
          <w:color w:val="000000"/>
          <w:sz w:val="28"/>
          <w:lang w:val="ru-RU"/>
        </w:rPr>
        <w:t>ная королева», «Соловей» и другие.</w:t>
      </w:r>
      <w:bookmarkEnd w:id="17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fd694784-5635-4214-94a4-c12d0a30d199"/>
      <w:r w:rsidRPr="0018102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8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Зарубежная проза о детях и подр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остках </w:t>
      </w:r>
      <w:bookmarkStart w:id="19" w:name="b40b601e-d0c3-4299-89d0-394ad0dce0c8"/>
      <w:r w:rsidRPr="0018102E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9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0" w:name="103698ad-506d-4d05-bb28-79e90ac8cd6a"/>
      <w:r w:rsidRPr="0018102E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0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1" w:name="8a53c771-ce41-4f85-8a47-a227160dd957"/>
      <w:r w:rsidRPr="0018102E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«Белый клык»; Дж. Р. Киплинг. «Маугли», «Рикки-Тикки-Тави» и другие.</w:t>
      </w:r>
      <w:bookmarkEnd w:id="21"/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2" w:name="2d1a2719-45ad-4395-a569-7b3d43745842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2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3" w:name="f7900e95-fc4b-4bc0-a061-48731519b6e7"/>
      <w:r w:rsidRPr="0018102E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18102E">
        <w:rPr>
          <w:rFonts w:ascii="Times New Roman" w:hAnsi="Times New Roman"/>
          <w:color w:val="333333"/>
          <w:sz w:val="28"/>
          <w:lang w:val="ru-RU"/>
        </w:rPr>
        <w:lastRenderedPageBreak/>
        <w:t>дубровушка...» и другие. «Песнь о Роланде» (фрагменты), «П</w:t>
      </w:r>
      <w:r w:rsidRPr="0018102E">
        <w:rPr>
          <w:rFonts w:ascii="Times New Roman" w:hAnsi="Times New Roman"/>
          <w:color w:val="333333"/>
          <w:sz w:val="28"/>
          <w:lang w:val="ru-RU"/>
        </w:rPr>
        <w:t xml:space="preserve">еснь о Нибелунгах» (фрагменты). </w:t>
      </w:r>
      <w:bookmarkEnd w:id="23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4" w:name="ad04843b-b512-47d3-b84b-e22df1580588"/>
      <w:r w:rsidRPr="0018102E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4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Литература первой полов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582b55ee-e1e5-46d8-8c0a-755ec48e137e"/>
      <w:r w:rsidRPr="0018102E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5"/>
      <w:r w:rsidRPr="0018102E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e979ff73-e74d-4b41-9daa-86d17094fc9b"/>
      <w:r w:rsidRPr="0018102E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6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творения </w:t>
      </w:r>
      <w:bookmarkStart w:id="27" w:name="9aa6636f-e65a-485c-aff8-0cee29fb09d5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7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8" w:name="c36fcc5a-2cdd-400a-b3ee-0e5071a59ee1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8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75d9245-73fc-447a-aaf6-d7ac09f2bf3a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«У</w:t>
      </w:r>
      <w:r w:rsidRPr="0018102E">
        <w:rPr>
          <w:rFonts w:ascii="Times New Roman" w:hAnsi="Times New Roman"/>
          <w:color w:val="000000"/>
          <w:sz w:val="28"/>
          <w:lang w:val="ru-RU"/>
        </w:rPr>
        <w:t>чись у них – у дуба, у берёзы…», «Я пришёл к тебе с приветом…».</w:t>
      </w:r>
      <w:bookmarkEnd w:id="29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0" w:name="977de391-a0ab-47d0-b055-bb99283dc920"/>
      <w:r w:rsidRPr="0018102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0"/>
      <w:r w:rsidRPr="0018102E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1" w:name="5ccd7dea-76bb-435c-9fae-1b74ca2890ed"/>
      <w:r w:rsidRPr="0018102E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</w:t>
      </w:r>
      <w:r w:rsidRPr="0018102E">
        <w:rPr>
          <w:rFonts w:ascii="Times New Roman" w:hAnsi="Times New Roman"/>
          <w:color w:val="000000"/>
          <w:sz w:val="28"/>
          <w:lang w:val="ru-RU"/>
        </w:rPr>
        <w:t>амелеон», «Смерть чиновника» и другие.</w:t>
      </w:r>
      <w:bookmarkEnd w:id="31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18102E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2" w:name="1a89c352-1e28-490d-a532-18fd47b8e1fa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</w:t>
      </w:r>
      <w:r w:rsidRPr="0018102E">
        <w:rPr>
          <w:rFonts w:ascii="Times New Roman" w:hAnsi="Times New Roman"/>
          <w:color w:val="000000"/>
          <w:sz w:val="28"/>
          <w:lang w:val="ru-RU"/>
        </w:rPr>
        <w:t>гие.</w:t>
      </w:r>
      <w:bookmarkEnd w:id="32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18102E">
        <w:rPr>
          <w:sz w:val="28"/>
          <w:lang w:val="ru-RU"/>
        </w:rPr>
        <w:br/>
      </w:r>
      <w:bookmarkStart w:id="33" w:name="5118f498-9661-45e8-9924-bef67bfbf524"/>
      <w:bookmarkEnd w:id="33"/>
    </w:p>
    <w:p w:rsidR="00477AC3" w:rsidRPr="0018102E" w:rsidRDefault="004C6014">
      <w:pPr>
        <w:spacing w:after="0" w:line="264" w:lineRule="auto"/>
        <w:ind w:firstLine="600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>числе о Великой Отечественной войне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18102E">
        <w:rPr>
          <w:sz w:val="28"/>
          <w:lang w:val="ru-RU"/>
        </w:rPr>
        <w:br/>
      </w:r>
      <w:bookmarkStart w:id="34" w:name="a35f0a0b-d9a0-4ac9-afd6-3c0ec32f1224"/>
      <w:bookmarkEnd w:id="34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отечественных писателей на тему взросления человека </w:t>
      </w:r>
      <w:bookmarkStart w:id="35" w:name="7f695bb6-7ce9-46a5-96af-f43597f5f296"/>
      <w:r w:rsidRPr="0018102E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5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>х отечественных писателей-фантастов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99ff4dfc-6077-4b1d-979a-efd5d464e2ea"/>
      <w:r w:rsidRPr="0018102E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7" w:name="8c6e542d-3297-4f00-9d18-f11cc02b5c2a"/>
      <w:r w:rsidRPr="0018102E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ие. </w:t>
      </w:r>
      <w:bookmarkEnd w:id="37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18102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18102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e9c8f8f3-f048-4763-af7b-4a65b4f5147c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</w:t>
      </w:r>
      <w:r w:rsidRPr="0018102E">
        <w:rPr>
          <w:rFonts w:ascii="Times New Roman" w:hAnsi="Times New Roman"/>
          <w:color w:val="000000"/>
          <w:sz w:val="28"/>
          <w:lang w:val="ru-RU"/>
        </w:rPr>
        <w:t>о выбору). Х. Ли. «Убить пересмешника» (главы по выбору) и другие.</w:t>
      </w:r>
      <w:bookmarkEnd w:id="40"/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683b575d-fc29-4554-8898-a7b5c598dbb6"/>
      <w:r w:rsidRPr="0018102E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1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18102E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18102E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18102E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8102E">
        <w:rPr>
          <w:rFonts w:ascii="Times New Roman" w:hAnsi="Times New Roman"/>
          <w:color w:val="000000"/>
          <w:sz w:val="28"/>
          <w:lang w:val="ru-RU"/>
        </w:rPr>
        <w:t>Поэма «Полтава»</w:t>
      </w:r>
      <w:bookmarkStart w:id="44" w:name="d902c126-21ef-4167-9209-dfb4fb73593d"/>
      <w:r w:rsidRPr="0018102E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18102E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5"/>
      <w:r w:rsidRPr="0018102E">
        <w:rPr>
          <w:rFonts w:ascii="Times New Roman" w:hAnsi="Times New Roman"/>
          <w:color w:val="000000"/>
          <w:sz w:val="28"/>
          <w:lang w:val="ru-RU"/>
        </w:rPr>
        <w:t xml:space="preserve"> «Песня про ц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аря Ивана Васильевича, молодого опричника и удалого купца Калашникова».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18102E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другие.</w:t>
      </w:r>
      <w:bookmarkEnd w:id="46"/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18102E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8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Поэзия второй поло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9" w:name="d84dadf2-8837-40a7-90af-c346f8dae9ab"/>
      <w:r w:rsidRPr="0018102E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18102E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</w:t>
      </w:r>
      <w:r w:rsidRPr="0018102E">
        <w:rPr>
          <w:rFonts w:ascii="Times New Roman" w:hAnsi="Times New Roman"/>
          <w:color w:val="000000"/>
          <w:sz w:val="28"/>
          <w:lang w:val="ru-RU"/>
        </w:rPr>
        <w:t>» и другие.</w:t>
      </w:r>
      <w:bookmarkEnd w:id="50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18102E">
        <w:rPr>
          <w:rFonts w:ascii="Times New Roman" w:hAnsi="Times New Roman"/>
          <w:color w:val="000000"/>
          <w:sz w:val="28"/>
          <w:lang w:val="ru-RU"/>
        </w:rPr>
        <w:t xml:space="preserve">(один по выбору). Например, «Тоска», </w:t>
      </w:r>
      <w:r w:rsidRPr="0018102E">
        <w:rPr>
          <w:rFonts w:ascii="Times New Roman" w:hAnsi="Times New Roman"/>
          <w:color w:val="000000"/>
          <w:sz w:val="28"/>
          <w:lang w:val="ru-RU"/>
        </w:rPr>
        <w:t>«Злоумышленник» и другие.</w:t>
      </w:r>
      <w:bookmarkEnd w:id="52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18102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3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</w:t>
      </w:r>
      <w:r w:rsidRPr="0018102E">
        <w:rPr>
          <w:rFonts w:ascii="Times New Roman" w:hAnsi="Times New Roman"/>
          <w:color w:val="000000"/>
          <w:sz w:val="28"/>
          <w:lang w:val="ru-RU"/>
        </w:rPr>
        <w:t>о, А. Т. Аверченко, Н. Тэффи, О. Генри, Я. Гашека.</w:t>
      </w:r>
      <w:bookmarkEnd w:id="54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18102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5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ения на тему мечты и реальности </w:t>
      </w:r>
      <w:bookmarkStart w:id="56" w:name="56b5d580-1dbd-4944-a96b-0fcb0abff146"/>
      <w:r w:rsidRPr="0018102E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18102E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«Необычайное приключение, бывшее с Владимиром Маяковским летом </w:t>
      </w:r>
      <w:r w:rsidRPr="0018102E">
        <w:rPr>
          <w:rFonts w:ascii="Times New Roman" w:hAnsi="Times New Roman"/>
          <w:color w:val="000000"/>
          <w:sz w:val="28"/>
          <w:lang w:val="ru-RU"/>
        </w:rPr>
        <w:t>на даче», «Хорошее отношение к лошадям» и другие.</w:t>
      </w:r>
      <w:bookmarkEnd w:id="57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18102E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8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18102E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9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Литература второ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18102E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0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18102E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</w:t>
      </w:r>
      <w:r w:rsidRPr="0018102E">
        <w:rPr>
          <w:rFonts w:ascii="Times New Roman" w:hAnsi="Times New Roman"/>
          <w:color w:val="000000"/>
          <w:sz w:val="28"/>
          <w:lang w:val="ru-RU"/>
        </w:rPr>
        <w:t>стихотворения М. И. Цветаевой, Е. А. Евтушенко, Б. А. Ахмадулиной, Ю. Д. Левитанского и другие.</w:t>
      </w:r>
      <w:bookmarkEnd w:id="61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Ф. А. Искандера и другие.</w:t>
      </w:r>
      <w:bookmarkEnd w:id="62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18102E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4" w:name="4c3792f6-c508-448f-810f-0a4e7935e4da"/>
      <w:r w:rsidRPr="0018102E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</w:t>
      </w:r>
      <w:r w:rsidRPr="0018102E">
        <w:rPr>
          <w:rFonts w:ascii="Times New Roman" w:hAnsi="Times New Roman"/>
          <w:color w:val="000000"/>
          <w:sz w:val="28"/>
          <w:lang w:val="ru-RU"/>
        </w:rPr>
        <w:t>ары волхвов», «Последний лист».</w:t>
      </w:r>
      <w:bookmarkEnd w:id="64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5" w:name="985594a0-fcf7-4207-a4d1-f380ff5738df"/>
      <w:r w:rsidRPr="0018102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</w:t>
      </w:r>
      <w:r w:rsidRPr="0018102E">
        <w:rPr>
          <w:rFonts w:ascii="Times New Roman" w:hAnsi="Times New Roman"/>
          <w:color w:val="000000"/>
          <w:sz w:val="28"/>
          <w:lang w:val="ru-RU"/>
        </w:rPr>
        <w:t>нное».</w:t>
      </w:r>
      <w:bookmarkEnd w:id="65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«К Чаадаеву», «Анчар» и другие. «Маленькие трагедии» (одна пьеса по выбору). Например, «Моцарт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и Сальери», «Каменный гость». </w:t>
      </w:r>
      <w:bookmarkEnd w:id="66"/>
      <w:r w:rsidRPr="0018102E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18102E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8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9" w:name="d4361b3a-67eb-4f10-a5c6-46aeb46ddd0f"/>
      <w:r w:rsidRPr="0018102E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Повести и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70" w:name="1cb9fa85-1479-480f-ac52-31806803cd56"/>
      <w:r w:rsidRPr="0018102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0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2d584d74-2b44-43c1-bb1d-41138fc1bfb5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</w:t>
      </w:r>
      <w:r w:rsidRPr="0018102E">
        <w:rPr>
          <w:rFonts w:ascii="Times New Roman" w:hAnsi="Times New Roman"/>
          <w:color w:val="000000"/>
          <w:sz w:val="28"/>
          <w:lang w:val="ru-RU"/>
        </w:rPr>
        <w:t>и, А. Т. Аверченко и другие.</w:t>
      </w:r>
      <w:bookmarkEnd w:id="71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>. Булгаков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2" w:name="ef531e3a-0507-4076-89cb-456c64cbca56"/>
      <w:r w:rsidRPr="0018102E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3" w:name="bf7bc9e4-c459-4e44-8cf4-6440f472144b"/>
      <w:r w:rsidRPr="0018102E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. Рассказ </w:t>
      </w:r>
      <w:r w:rsidRPr="0018102E">
        <w:rPr>
          <w:rFonts w:ascii="Times New Roman" w:hAnsi="Times New Roman"/>
          <w:color w:val="000000"/>
          <w:sz w:val="28"/>
          <w:lang w:val="ru-RU"/>
        </w:rPr>
        <w:t>«Русский характер».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18102E">
        <w:rPr>
          <w:sz w:val="28"/>
          <w:lang w:val="ru-RU"/>
        </w:rPr>
        <w:br/>
      </w:r>
      <w:bookmarkStart w:id="74" w:name="464a1461-dc27-4c8e-855e-7a4d0048dab5"/>
      <w:bookmarkEnd w:id="74"/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18102E">
        <w:rPr>
          <w:sz w:val="28"/>
          <w:lang w:val="ru-RU"/>
        </w:rPr>
        <w:br/>
      </w:r>
      <w:bookmarkStart w:id="75" w:name="adb853ee-930d-4a27-923a-b9cb0245de5e"/>
      <w:bookmarkEnd w:id="75"/>
    </w:p>
    <w:p w:rsidR="00477AC3" w:rsidRPr="0018102E" w:rsidRDefault="004C601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6" w:name="0d55d6d3-7190-4389-8070-261d3434d548"/>
      <w:r w:rsidRPr="0018102E">
        <w:rPr>
          <w:rFonts w:ascii="Times New Roman" w:hAnsi="Times New Roman"/>
          <w:color w:val="000000"/>
          <w:sz w:val="28"/>
          <w:lang w:val="ru-RU"/>
        </w:rPr>
        <w:t>(один-два по выбору). Например, № 66 «Изм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учась всем, я умереть хочу…», № 130 «Её глаза на звёзды не похожи…» и другие. </w:t>
      </w:r>
      <w:bookmarkEnd w:id="76"/>
      <w:r w:rsidRPr="0018102E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7" w:name="b53ea1d5-9b20-4ab2-824f-f7ee2f330726"/>
      <w:r w:rsidRPr="0018102E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8" w:name="0d430c7d-1e84-4c15-8128-09b5a0ae5b8e"/>
      <w:r w:rsidRPr="0018102E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18102E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9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0" w:name="8ca8cc5e-b57b-4292-a0a2-4d5e99a37fc7"/>
      <w:r w:rsidRPr="0018102E">
        <w:rPr>
          <w:rFonts w:ascii="Times New Roman" w:hAnsi="Times New Roman"/>
          <w:color w:val="000000"/>
          <w:sz w:val="28"/>
          <w:lang w:val="ru-RU"/>
        </w:rPr>
        <w:t>(два п</w:t>
      </w:r>
      <w:r w:rsidRPr="0018102E">
        <w:rPr>
          <w:rFonts w:ascii="Times New Roman" w:hAnsi="Times New Roman"/>
          <w:color w:val="000000"/>
          <w:sz w:val="28"/>
          <w:lang w:val="ru-RU"/>
        </w:rPr>
        <w:t>о выбору). Например, «Властителям и судиям», «Памятник» и другие.</w:t>
      </w:r>
      <w:bookmarkEnd w:id="80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1" w:name="7eb282c3-f5ef-4e9f-86b2-734492601833"/>
      <w:r w:rsidRPr="0018102E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1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А. С. 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>Грибоедов.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2" w:name="d3f3009b-2bf2-4457-85cc-996248170bfd"/>
      <w:r w:rsidRPr="0018102E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2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0b2f85f8-e824-4e61-a1ac-4efc7fb78a2f"/>
      <w:r w:rsidRPr="0018102E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</w:t>
      </w:r>
      <w:r w:rsidRPr="0018102E">
        <w:rPr>
          <w:rFonts w:ascii="Times New Roman" w:hAnsi="Times New Roman"/>
          <w:color w:val="000000"/>
          <w:sz w:val="28"/>
          <w:lang w:val="ru-RU"/>
        </w:rPr>
        <w:t>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</w:t>
      </w:r>
      <w:r w:rsidRPr="0018102E">
        <w:rPr>
          <w:rFonts w:ascii="Times New Roman" w:hAnsi="Times New Roman"/>
          <w:color w:val="000000"/>
          <w:sz w:val="28"/>
          <w:lang w:val="ru-RU"/>
        </w:rPr>
        <w:t>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4" w:name="87a51fa3-c568-4583-a18a-174135483b9d"/>
      <w:r w:rsidRPr="0018102E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18102E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ия» </w:t>
      </w:r>
      <w:bookmarkStart w:id="85" w:name="131db750-5e26-42b5-b0b5-6f68058ef787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6" w:name="50dcaf75-7eb3-4058-9b14-0313c9277b2d"/>
      <w:r w:rsidRPr="0018102E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6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7" w:name="0b3534b6-8dfe-4b28-9993-091faed66786"/>
      <w:r w:rsidRPr="0018102E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8" w:name="e19cbdea-f76d-4b99-b400-83b11ad6923d"/>
      <w:r w:rsidRPr="0018102E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</w:t>
      </w:r>
      <w:r w:rsidRPr="0018102E">
        <w:rPr>
          <w:rFonts w:ascii="Times New Roman" w:hAnsi="Times New Roman"/>
          <w:color w:val="000000"/>
          <w:sz w:val="28"/>
          <w:lang w:val="ru-RU"/>
        </w:rPr>
        <w:t>орей!..», «Прощание Наполеона» и другие.</w:t>
      </w:r>
      <w:bookmarkEnd w:id="88"/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9" w:name="e2190f02-8aec-4529-8d6c-41c65b65ca2e"/>
      <w:r w:rsidRPr="0018102E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9"/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0" w:name="2ccf1dde-3592-470f-89fb-4ebac1d8e3cf"/>
      <w:r w:rsidRPr="0018102E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</w:t>
      </w:r>
      <w:r w:rsidRPr="0018102E">
        <w:rPr>
          <w:rFonts w:ascii="Times New Roman" w:hAnsi="Times New Roman"/>
          <w:color w:val="000000"/>
          <w:sz w:val="28"/>
          <w:lang w:val="ru-RU"/>
        </w:rPr>
        <w:t>.</w:t>
      </w:r>
      <w:bookmarkEnd w:id="90"/>
    </w:p>
    <w:p w:rsidR="00477AC3" w:rsidRPr="0018102E" w:rsidRDefault="00477AC3">
      <w:pPr>
        <w:rPr>
          <w:lang w:val="ru-RU"/>
        </w:rPr>
        <w:sectPr w:rsidR="00477AC3" w:rsidRPr="0018102E">
          <w:pgSz w:w="11906" w:h="16383"/>
          <w:pgMar w:top="1134" w:right="850" w:bottom="1134" w:left="1701" w:header="720" w:footer="720" w:gutter="0"/>
          <w:cols w:space="720"/>
        </w:sect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bookmarkStart w:id="91" w:name="block-99235174"/>
      <w:bookmarkEnd w:id="3"/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Личностные результа</w:t>
      </w:r>
      <w:r w:rsidRPr="0018102E">
        <w:rPr>
          <w:rFonts w:ascii="Times New Roman" w:hAnsi="Times New Roman"/>
          <w:color w:val="000000"/>
          <w:sz w:val="28"/>
          <w:lang w:val="ru-RU"/>
        </w:rPr>
        <w:t>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</w:t>
      </w:r>
      <w:r w:rsidRPr="0018102E">
        <w:rPr>
          <w:rFonts w:ascii="Times New Roman" w:hAnsi="Times New Roman"/>
          <w:color w:val="000000"/>
          <w:sz w:val="28"/>
          <w:lang w:val="ru-RU"/>
        </w:rPr>
        <w:t>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литературе для </w:t>
      </w:r>
      <w:r w:rsidRPr="0018102E">
        <w:rPr>
          <w:rFonts w:ascii="Times New Roman" w:hAnsi="Times New Roman"/>
          <w:color w:val="000000"/>
          <w:sz w:val="28"/>
          <w:lang w:val="ru-RU"/>
        </w:rPr>
        <w:t>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</w:t>
      </w:r>
      <w:r w:rsidRPr="0018102E">
        <w:rPr>
          <w:rFonts w:ascii="Times New Roman" w:hAnsi="Times New Roman"/>
          <w:color w:val="000000"/>
          <w:sz w:val="28"/>
          <w:lang w:val="ru-RU"/>
        </w:rPr>
        <w:t>ле в части: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Default="004C60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77AC3" w:rsidRPr="0018102E" w:rsidRDefault="004C60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477AC3" w:rsidRPr="0018102E" w:rsidRDefault="004C60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края, страны, в том числе в сопоставлении с ситуациями, отражёнными в литературных произведениях;</w:t>
      </w:r>
    </w:p>
    <w:p w:rsidR="00477AC3" w:rsidRPr="0018102E" w:rsidRDefault="004C60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477AC3" w:rsidRPr="0018102E" w:rsidRDefault="004C60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77AC3" w:rsidRPr="0018102E" w:rsidRDefault="004C60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</w:t>
      </w:r>
      <w:r w:rsidRPr="0018102E">
        <w:rPr>
          <w:rFonts w:ascii="Times New Roman" w:hAnsi="Times New Roman"/>
          <w:color w:val="000000"/>
          <w:sz w:val="28"/>
          <w:lang w:val="ru-RU"/>
        </w:rPr>
        <w:t>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477AC3" w:rsidRPr="0018102E" w:rsidRDefault="004C60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477AC3" w:rsidRPr="0018102E" w:rsidRDefault="004C60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готовность к разнообразной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деятельности, стремление к взаимопониманию и взаимопомощи, в том числе с опорой на примеры из литературы;</w:t>
      </w:r>
    </w:p>
    <w:p w:rsidR="00477AC3" w:rsidRPr="0018102E" w:rsidRDefault="004C60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477AC3" w:rsidRPr="0018102E" w:rsidRDefault="004C60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</w:t>
      </w:r>
      <w:r w:rsidRPr="0018102E">
        <w:rPr>
          <w:rFonts w:ascii="Times New Roman" w:hAnsi="Times New Roman"/>
          <w:color w:val="000000"/>
          <w:sz w:val="28"/>
          <w:lang w:val="ru-RU"/>
        </w:rPr>
        <w:t>й).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Default="004C60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77AC3" w:rsidRPr="0018102E" w:rsidRDefault="004C60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</w:t>
      </w:r>
      <w:r w:rsidRPr="0018102E">
        <w:rPr>
          <w:rFonts w:ascii="Times New Roman" w:hAnsi="Times New Roman"/>
          <w:color w:val="000000"/>
          <w:sz w:val="28"/>
          <w:lang w:val="ru-RU"/>
        </w:rPr>
        <w:t>изучения произведений русской и зарубежной литературы, а также литератур народов РФ;</w:t>
      </w:r>
    </w:p>
    <w:p w:rsidR="00477AC3" w:rsidRPr="0018102E" w:rsidRDefault="004C60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</w:t>
      </w:r>
      <w:r w:rsidRPr="0018102E">
        <w:rPr>
          <w:rFonts w:ascii="Times New Roman" w:hAnsi="Times New Roman"/>
          <w:color w:val="000000"/>
          <w:sz w:val="28"/>
          <w:lang w:val="ru-RU"/>
        </w:rPr>
        <w:t>художественных произведениях;</w:t>
      </w:r>
    </w:p>
    <w:p w:rsidR="00477AC3" w:rsidRPr="0018102E" w:rsidRDefault="004C60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Default="004C60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</w:t>
      </w:r>
      <w:r>
        <w:rPr>
          <w:rFonts w:ascii="Times New Roman" w:hAnsi="Times New Roman"/>
          <w:b/>
          <w:color w:val="000000"/>
          <w:sz w:val="28"/>
        </w:rPr>
        <w:t>нного воспитания:</w:t>
      </w:r>
    </w:p>
    <w:p w:rsidR="00477AC3" w:rsidRPr="0018102E" w:rsidRDefault="004C60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77AC3" w:rsidRPr="0018102E" w:rsidRDefault="004C60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</w:t>
      </w:r>
      <w:r w:rsidRPr="0018102E">
        <w:rPr>
          <w:rFonts w:ascii="Times New Roman" w:hAnsi="Times New Roman"/>
          <w:color w:val="000000"/>
          <w:sz w:val="28"/>
          <w:lang w:val="ru-RU"/>
        </w:rPr>
        <w:t>зиции нравственных и правовых норм с учётом осознания последствий поступков;</w:t>
      </w:r>
    </w:p>
    <w:p w:rsidR="00477AC3" w:rsidRPr="0018102E" w:rsidRDefault="004C60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Default="004C60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77AC3" w:rsidRPr="0018102E" w:rsidRDefault="004C60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восприимчивость к </w:t>
      </w:r>
      <w:r w:rsidRPr="0018102E">
        <w:rPr>
          <w:rFonts w:ascii="Times New Roman" w:hAnsi="Times New Roman"/>
          <w:color w:val="000000"/>
          <w:sz w:val="28"/>
          <w:lang w:val="ru-RU"/>
        </w:rPr>
        <w:t>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477AC3" w:rsidRPr="0018102E" w:rsidRDefault="004C60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</w:t>
      </w:r>
      <w:r w:rsidRPr="0018102E">
        <w:rPr>
          <w:rFonts w:ascii="Times New Roman" w:hAnsi="Times New Roman"/>
          <w:color w:val="000000"/>
          <w:sz w:val="28"/>
          <w:lang w:val="ru-RU"/>
        </w:rPr>
        <w:t>овыражения;</w:t>
      </w:r>
    </w:p>
    <w:p w:rsidR="00477AC3" w:rsidRPr="0018102E" w:rsidRDefault="004C60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77AC3" w:rsidRPr="0018102E" w:rsidRDefault="004C60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>лагополучия:</w:t>
      </w:r>
    </w:p>
    <w:p w:rsidR="00477AC3" w:rsidRPr="0018102E" w:rsidRDefault="004C60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477AC3" w:rsidRPr="0018102E" w:rsidRDefault="004C60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отдыха, регулярная физическая активность); </w:t>
      </w:r>
    </w:p>
    <w:p w:rsidR="00477AC3" w:rsidRPr="0018102E" w:rsidRDefault="004C60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асного поведения в интернет-среде в процессе школьного литературного образования; </w:t>
      </w:r>
    </w:p>
    <w:p w:rsidR="00477AC3" w:rsidRPr="0018102E" w:rsidRDefault="004C60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цели;</w:t>
      </w:r>
    </w:p>
    <w:p w:rsidR="00477AC3" w:rsidRPr="0018102E" w:rsidRDefault="004C60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77AC3" w:rsidRPr="0018102E" w:rsidRDefault="004C60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77AC3" w:rsidRPr="0018102E" w:rsidRDefault="004C60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477AC3" w:rsidRPr="0018102E" w:rsidRDefault="004C60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своего права на ошибку и такого же права другого человека с оценкой поступков литературных героев.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Default="004C60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77AC3" w:rsidRPr="0018102E" w:rsidRDefault="004C60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енности, способность инициировать, планировать и самостоятельно выполнять такого рода деятельность; </w:t>
      </w:r>
    </w:p>
    <w:p w:rsidR="00477AC3" w:rsidRPr="0018102E" w:rsidRDefault="004C60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стью героев на страницах литературных произведений; </w:t>
      </w:r>
    </w:p>
    <w:p w:rsidR="00477AC3" w:rsidRPr="0018102E" w:rsidRDefault="004C60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77AC3" w:rsidRPr="0018102E" w:rsidRDefault="004C60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477AC3" w:rsidRPr="0018102E" w:rsidRDefault="004C60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477AC3" w:rsidRPr="0018102E" w:rsidRDefault="004C60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осознанный выбор и построение индивидуальной траектории образования и жизненных планов с учетом личных и общественных интересов и </w:t>
      </w:r>
      <w:r w:rsidRPr="0018102E">
        <w:rPr>
          <w:rFonts w:ascii="Times New Roman" w:hAnsi="Times New Roman"/>
          <w:color w:val="000000"/>
          <w:sz w:val="28"/>
          <w:lang w:val="ru-RU"/>
        </w:rPr>
        <w:t>потребностей.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Default="004C60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77AC3" w:rsidRPr="0018102E" w:rsidRDefault="004C60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77AC3" w:rsidRPr="0018102E" w:rsidRDefault="004C60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повышение уровня эколо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гической культуры, осознание глобального характера экологических проблем и путей их решения; </w:t>
      </w:r>
    </w:p>
    <w:p w:rsidR="00477AC3" w:rsidRPr="0018102E" w:rsidRDefault="004C60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е проблемы; </w:t>
      </w:r>
    </w:p>
    <w:p w:rsidR="00477AC3" w:rsidRPr="0018102E" w:rsidRDefault="004C60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477AC3" w:rsidRPr="0018102E" w:rsidRDefault="004C60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Default="004C60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77AC3" w:rsidRPr="0018102E" w:rsidRDefault="004C60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ориентация в де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477AC3" w:rsidRPr="0018102E" w:rsidRDefault="004C60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477AC3" w:rsidRPr="0018102E" w:rsidRDefault="004C60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477AC3" w:rsidRPr="0018102E" w:rsidRDefault="004C601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совершенствовать пути достижения индивидуального и коллективного благополучия.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профессиональной деятельности, а также в рамках социального взаимодействия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 людьми из другой культурной среды; 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 действии в условиях неопределенности, повышение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развитие; 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</w:t>
      </w:r>
      <w:r w:rsidRPr="0018102E">
        <w:rPr>
          <w:rFonts w:ascii="Times New Roman" w:hAnsi="Times New Roman"/>
          <w:color w:val="000000"/>
          <w:sz w:val="28"/>
          <w:lang w:val="ru-RU"/>
        </w:rPr>
        <w:t>стижений целей и преодоления вызовов, возможных глобальных последствий;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ребующий контрмер; 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477AC3" w:rsidRPr="0018102E" w:rsidRDefault="004C601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</w:t>
      </w:r>
      <w:r w:rsidRPr="0018102E">
        <w:rPr>
          <w:rFonts w:ascii="Times New Roman" w:hAnsi="Times New Roman"/>
          <w:color w:val="000000"/>
          <w:sz w:val="28"/>
          <w:lang w:val="ru-RU"/>
        </w:rPr>
        <w:t>тий успеха.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477AC3" w:rsidRPr="0018102E" w:rsidRDefault="004C60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18102E">
        <w:rPr>
          <w:rFonts w:ascii="Times New Roman" w:hAnsi="Times New Roman"/>
          <w:color w:val="000000"/>
          <w:sz w:val="28"/>
          <w:lang w:val="ru-RU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77AC3" w:rsidRPr="0018102E" w:rsidRDefault="004C60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18102E">
        <w:rPr>
          <w:rFonts w:ascii="Times New Roman" w:hAnsi="Times New Roman"/>
          <w:color w:val="000000"/>
          <w:sz w:val="28"/>
          <w:lang w:val="ru-RU"/>
        </w:rPr>
        <w:t>ризнаку, устанавливать основания для их обобщения и сравнения, определять критерии проводимого анализа;</w:t>
      </w:r>
    </w:p>
    <w:p w:rsidR="00477AC3" w:rsidRPr="0018102E" w:rsidRDefault="004C60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77AC3" w:rsidRPr="0018102E" w:rsidRDefault="004C60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предлагать критерии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для выявления закономерностей и противоречий с учётом учебной задачи;</w:t>
      </w:r>
    </w:p>
    <w:p w:rsidR="00477AC3" w:rsidRPr="0018102E" w:rsidRDefault="004C60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477AC3" w:rsidRPr="0018102E" w:rsidRDefault="004C60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477AC3" w:rsidRPr="0018102E" w:rsidRDefault="004C60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18102E">
        <w:rPr>
          <w:rFonts w:ascii="Times New Roman" w:hAnsi="Times New Roman"/>
          <w:color w:val="000000"/>
          <w:sz w:val="28"/>
          <w:lang w:val="ru-RU"/>
        </w:rPr>
        <w:t>выводы с использованием дедуктивных и индуктивных умозаключений, умозаключений по аналогии;</w:t>
      </w:r>
    </w:p>
    <w:p w:rsidR="00477AC3" w:rsidRPr="0018102E" w:rsidRDefault="004C60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477AC3" w:rsidRPr="0018102E" w:rsidRDefault="004C601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решения, выбирать наиболее подходящий с учётом самостоятельно выделенных критериев).</w:t>
      </w:r>
    </w:p>
    <w:p w:rsidR="00477AC3" w:rsidRDefault="004C60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477AC3" w:rsidRPr="0018102E" w:rsidRDefault="004C60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искомое и данное;</w:t>
      </w:r>
    </w:p>
    <w:p w:rsidR="00477AC3" w:rsidRPr="0018102E" w:rsidRDefault="004C60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477AC3" w:rsidRPr="0018102E" w:rsidRDefault="004C60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77AC3" w:rsidRPr="0018102E" w:rsidRDefault="004C60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</w:t>
      </w:r>
      <w:r w:rsidRPr="0018102E">
        <w:rPr>
          <w:rFonts w:ascii="Times New Roman" w:hAnsi="Times New Roman"/>
          <w:color w:val="000000"/>
          <w:sz w:val="28"/>
          <w:lang w:val="ru-RU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77AC3" w:rsidRPr="0018102E" w:rsidRDefault="004C60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</w:t>
      </w:r>
      <w:r w:rsidRPr="0018102E">
        <w:rPr>
          <w:rFonts w:ascii="Times New Roman" w:hAnsi="Times New Roman"/>
          <w:color w:val="000000"/>
          <w:sz w:val="28"/>
          <w:lang w:val="ru-RU"/>
        </w:rPr>
        <w:t>имента);</w:t>
      </w:r>
    </w:p>
    <w:p w:rsidR="00477AC3" w:rsidRPr="0018102E" w:rsidRDefault="004C60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477AC3" w:rsidRPr="0018102E" w:rsidRDefault="004C60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477AC3" w:rsidRPr="0018102E" w:rsidRDefault="004C601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</w:t>
      </w:r>
      <w:r w:rsidRPr="0018102E">
        <w:rPr>
          <w:rFonts w:ascii="Times New Roman" w:hAnsi="Times New Roman"/>
          <w:color w:val="000000"/>
          <w:sz w:val="28"/>
          <w:lang w:val="ru-RU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77AC3" w:rsidRDefault="004C60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477AC3" w:rsidRPr="0018102E" w:rsidRDefault="004C60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</w:t>
      </w:r>
      <w:r w:rsidRPr="0018102E">
        <w:rPr>
          <w:rFonts w:ascii="Times New Roman" w:hAnsi="Times New Roman"/>
          <w:color w:val="000000"/>
          <w:sz w:val="28"/>
          <w:lang w:val="ru-RU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477AC3" w:rsidRPr="0018102E" w:rsidRDefault="004C60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77AC3" w:rsidRPr="0018102E" w:rsidRDefault="004C60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нах</w:t>
      </w:r>
      <w:r w:rsidRPr="0018102E">
        <w:rPr>
          <w:rFonts w:ascii="Times New Roman" w:hAnsi="Times New Roman"/>
          <w:color w:val="000000"/>
          <w:sz w:val="28"/>
          <w:lang w:val="ru-RU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477AC3" w:rsidRPr="0018102E" w:rsidRDefault="004C60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 w:rsidRPr="0018102E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477AC3" w:rsidRPr="0018102E" w:rsidRDefault="004C60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77AC3" w:rsidRPr="0018102E" w:rsidRDefault="004C601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77AC3" w:rsidRPr="0018102E" w:rsidRDefault="004C60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77AC3" w:rsidRPr="0018102E" w:rsidRDefault="004C60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знать и </w:t>
      </w:r>
      <w:r w:rsidRPr="0018102E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77AC3" w:rsidRPr="0018102E" w:rsidRDefault="004C60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77AC3" w:rsidRPr="0018102E" w:rsidRDefault="004C60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</w:t>
      </w:r>
      <w:r w:rsidRPr="0018102E">
        <w:rPr>
          <w:rFonts w:ascii="Times New Roman" w:hAnsi="Times New Roman"/>
          <w:color w:val="000000"/>
          <w:sz w:val="28"/>
          <w:lang w:val="ru-RU"/>
        </w:rPr>
        <w:t>е к собеседнику и корректно формулировать свои возражения;</w:t>
      </w:r>
    </w:p>
    <w:p w:rsidR="00477AC3" w:rsidRPr="0018102E" w:rsidRDefault="004C60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77AC3" w:rsidRPr="0018102E" w:rsidRDefault="004C60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сопоставлять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477AC3" w:rsidRPr="0018102E" w:rsidRDefault="004C60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77AC3" w:rsidRPr="0018102E" w:rsidRDefault="004C601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</w:t>
      </w:r>
      <w:r w:rsidRPr="0018102E">
        <w:rPr>
          <w:rFonts w:ascii="Times New Roman" w:hAnsi="Times New Roman"/>
          <w:color w:val="000000"/>
          <w:sz w:val="28"/>
          <w:lang w:val="ru-RU"/>
        </w:rPr>
        <w:t>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77AC3" w:rsidRDefault="004C60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</w:t>
      </w:r>
      <w:r w:rsidRPr="0018102E">
        <w:rPr>
          <w:rFonts w:ascii="Times New Roman" w:hAnsi="Times New Roman"/>
          <w:color w:val="000000"/>
          <w:sz w:val="28"/>
          <w:lang w:val="ru-RU"/>
        </w:rPr>
        <w:t>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достижению: распределять роли, договариваться, обсуждать процесс и результат совместной работы;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</w:t>
      </w:r>
      <w:r w:rsidRPr="0018102E">
        <w:rPr>
          <w:rFonts w:ascii="Times New Roman" w:hAnsi="Times New Roman"/>
          <w:color w:val="000000"/>
          <w:sz w:val="28"/>
          <w:lang w:val="ru-RU"/>
        </w:rPr>
        <w:t>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</w:t>
      </w:r>
      <w:r w:rsidRPr="0018102E">
        <w:rPr>
          <w:rFonts w:ascii="Times New Roman" w:hAnsi="Times New Roman"/>
          <w:color w:val="000000"/>
          <w:sz w:val="28"/>
          <w:lang w:val="ru-RU"/>
        </w:rPr>
        <w:t>е штурмы» и иные);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</w:t>
      </w:r>
      <w:r w:rsidRPr="0018102E">
        <w:rPr>
          <w:rFonts w:ascii="Times New Roman" w:hAnsi="Times New Roman"/>
          <w:color w:val="000000"/>
          <w:sz w:val="28"/>
          <w:lang w:val="ru-RU"/>
        </w:rPr>
        <w:t>амерения других, проявлять уважительное отношение к собеседнику и корректно формулировать свои возражения;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</w:t>
      </w:r>
      <w:r w:rsidRPr="0018102E">
        <w:rPr>
          <w:rFonts w:ascii="Times New Roman" w:hAnsi="Times New Roman"/>
          <w:color w:val="000000"/>
          <w:sz w:val="28"/>
          <w:lang w:val="ru-RU"/>
        </w:rPr>
        <w:t>ержание благожелательности общения;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477AC3" w:rsidRPr="0018102E" w:rsidRDefault="004C601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</w:t>
      </w:r>
      <w:r w:rsidRPr="0018102E">
        <w:rPr>
          <w:rFonts w:ascii="Times New Roman" w:hAnsi="Times New Roman"/>
          <w:color w:val="000000"/>
          <w:sz w:val="28"/>
          <w:lang w:val="ru-RU"/>
        </w:rPr>
        <w:t>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77AC3" w:rsidRPr="0018102E" w:rsidRDefault="004C60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77AC3" w:rsidRPr="0018102E" w:rsidRDefault="004C60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77AC3" w:rsidRPr="0018102E" w:rsidRDefault="004C60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самос</w:t>
      </w:r>
      <w:r w:rsidRPr="0018102E">
        <w:rPr>
          <w:rFonts w:ascii="Times New Roman" w:hAnsi="Times New Roman"/>
          <w:color w:val="000000"/>
          <w:sz w:val="28"/>
          <w:lang w:val="ru-RU"/>
        </w:rPr>
        <w:t>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77AC3" w:rsidRPr="0018102E" w:rsidRDefault="004C60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</w:t>
      </w:r>
      <w:r w:rsidRPr="0018102E">
        <w:rPr>
          <w:rFonts w:ascii="Times New Roman" w:hAnsi="Times New Roman"/>
          <w:color w:val="000000"/>
          <w:sz w:val="28"/>
          <w:lang w:val="ru-RU"/>
        </w:rPr>
        <w:t>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77AC3" w:rsidRPr="0018102E" w:rsidRDefault="004C601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77AC3" w:rsidRDefault="004C60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477AC3" w:rsidRPr="0018102E" w:rsidRDefault="004C60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</w:t>
      </w:r>
      <w:r w:rsidRPr="0018102E">
        <w:rPr>
          <w:rFonts w:ascii="Times New Roman" w:hAnsi="Times New Roman"/>
          <w:color w:val="000000"/>
          <w:sz w:val="28"/>
          <w:lang w:val="ru-RU"/>
        </w:rPr>
        <w:t>ии в школьном литературном образовании; давать адекватную оценку учебной ситуации и предлагать план её изменения;</w:t>
      </w:r>
    </w:p>
    <w:p w:rsidR="00477AC3" w:rsidRPr="0018102E" w:rsidRDefault="004C60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</w:t>
      </w:r>
      <w:r w:rsidRPr="0018102E">
        <w:rPr>
          <w:rFonts w:ascii="Times New Roman" w:hAnsi="Times New Roman"/>
          <w:color w:val="000000"/>
          <w:sz w:val="28"/>
          <w:lang w:val="ru-RU"/>
        </w:rPr>
        <w:t>вам;</w:t>
      </w:r>
    </w:p>
    <w:p w:rsidR="00477AC3" w:rsidRPr="0018102E" w:rsidRDefault="004C60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77AC3" w:rsidRPr="0018102E" w:rsidRDefault="004C60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</w:t>
      </w:r>
      <w:r w:rsidRPr="0018102E">
        <w:rPr>
          <w:rFonts w:ascii="Times New Roman" w:hAnsi="Times New Roman"/>
          <w:color w:val="000000"/>
          <w:sz w:val="28"/>
          <w:lang w:val="ru-RU"/>
        </w:rPr>
        <w:t>овленных ошибок, возникших трудностей; оценивать соответствие результата цели и условиям.</w:t>
      </w:r>
    </w:p>
    <w:p w:rsidR="00477AC3" w:rsidRDefault="004C60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477AC3" w:rsidRPr="0018102E" w:rsidRDefault="004C60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477AC3" w:rsidRPr="0018102E" w:rsidRDefault="004C60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77AC3" w:rsidRPr="0018102E" w:rsidRDefault="004C60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</w:t>
      </w:r>
      <w:r w:rsidRPr="0018102E">
        <w:rPr>
          <w:rFonts w:ascii="Times New Roman" w:hAnsi="Times New Roman"/>
          <w:color w:val="000000"/>
          <w:sz w:val="28"/>
          <w:lang w:val="ru-RU"/>
        </w:rPr>
        <w:t>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77AC3" w:rsidRPr="0018102E" w:rsidRDefault="004C601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477AC3" w:rsidRDefault="004C60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477AC3" w:rsidRPr="0018102E" w:rsidRDefault="004C60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</w:t>
      </w:r>
      <w:r w:rsidRPr="0018102E">
        <w:rPr>
          <w:rFonts w:ascii="Times New Roman" w:hAnsi="Times New Roman"/>
          <w:color w:val="000000"/>
          <w:sz w:val="28"/>
          <w:lang w:val="ru-RU"/>
        </w:rPr>
        <w:t>яя над взаимоотношениями литературных героев;</w:t>
      </w:r>
    </w:p>
    <w:p w:rsidR="00477AC3" w:rsidRPr="0018102E" w:rsidRDefault="004C60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477AC3" w:rsidRPr="0018102E" w:rsidRDefault="004C60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477AC3" w:rsidRPr="0018102E" w:rsidRDefault="004C601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 xml:space="preserve">5 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</w:t>
      </w:r>
      <w:r w:rsidRPr="0018102E">
        <w:rPr>
          <w:rFonts w:ascii="Times New Roman" w:hAnsi="Times New Roman"/>
          <w:color w:val="000000"/>
          <w:sz w:val="28"/>
          <w:lang w:val="ru-RU"/>
        </w:rPr>
        <w:t>ста научного, делового, публицистического;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477AC3" w:rsidRPr="0018102E" w:rsidRDefault="004C601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</w:t>
      </w:r>
      <w:r w:rsidRPr="0018102E">
        <w:rPr>
          <w:rFonts w:ascii="Times New Roman" w:hAnsi="Times New Roman"/>
          <w:color w:val="000000"/>
          <w:sz w:val="28"/>
          <w:lang w:val="ru-RU"/>
        </w:rPr>
        <w:t>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77AC3" w:rsidRPr="0018102E" w:rsidRDefault="004C601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</w:t>
      </w:r>
      <w:r w:rsidRPr="0018102E">
        <w:rPr>
          <w:rFonts w:ascii="Times New Roman" w:hAnsi="Times New Roman"/>
          <w:color w:val="000000"/>
          <w:sz w:val="28"/>
          <w:lang w:val="ru-RU"/>
        </w:rPr>
        <w:t>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477AC3" w:rsidRPr="0018102E" w:rsidRDefault="004C601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</w:t>
      </w:r>
      <w:r w:rsidRPr="0018102E">
        <w:rPr>
          <w:rFonts w:ascii="Times New Roman" w:hAnsi="Times New Roman"/>
          <w:color w:val="000000"/>
          <w:sz w:val="28"/>
          <w:lang w:val="ru-RU"/>
        </w:rPr>
        <w:t>ведений, образы персонажей;</w:t>
      </w:r>
    </w:p>
    <w:p w:rsidR="00477AC3" w:rsidRPr="0018102E" w:rsidRDefault="004C601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4) выразит</w:t>
      </w:r>
      <w:r w:rsidRPr="0018102E">
        <w:rPr>
          <w:rFonts w:ascii="Times New Roman" w:hAnsi="Times New Roman"/>
          <w:color w:val="000000"/>
          <w:sz w:val="28"/>
          <w:lang w:val="ru-RU"/>
        </w:rPr>
        <w:t>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произведение, </w:t>
      </w:r>
      <w:r w:rsidRPr="0018102E">
        <w:rPr>
          <w:rFonts w:ascii="Times New Roman" w:hAnsi="Times New Roman"/>
          <w:color w:val="000000"/>
          <w:sz w:val="28"/>
          <w:lang w:val="ru-RU"/>
        </w:rPr>
        <w:t>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8) владеть начальными умениями интерпретации и оценки текстуально изученных </w:t>
      </w:r>
      <w:r w:rsidRPr="0018102E">
        <w:rPr>
          <w:rFonts w:ascii="Times New Roman" w:hAnsi="Times New Roman"/>
          <w:color w:val="000000"/>
          <w:sz w:val="28"/>
          <w:lang w:val="ru-RU"/>
        </w:rPr>
        <w:t>произведений фольклора и литературы;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учиться публично представлять их результаты (с учётом литературного развития обучающихся);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и другими интернет-ресурсами, соблюдая правила информационной безопасности.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</w:t>
      </w:r>
      <w:r w:rsidRPr="0018102E">
        <w:rPr>
          <w:rFonts w:ascii="Times New Roman" w:hAnsi="Times New Roman"/>
          <w:color w:val="000000"/>
          <w:sz w:val="28"/>
          <w:lang w:val="ru-RU"/>
        </w:rPr>
        <w:t>Российской Федерации;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</w:t>
      </w:r>
      <w:r w:rsidRPr="0018102E">
        <w:rPr>
          <w:rFonts w:ascii="Times New Roman" w:hAnsi="Times New Roman"/>
          <w:color w:val="000000"/>
          <w:sz w:val="28"/>
          <w:lang w:val="ru-RU"/>
        </w:rPr>
        <w:t>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477AC3" w:rsidRPr="0018102E" w:rsidRDefault="004C60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</w:t>
      </w:r>
      <w:r w:rsidRPr="0018102E">
        <w:rPr>
          <w:rFonts w:ascii="Times New Roman" w:hAnsi="Times New Roman"/>
          <w:color w:val="000000"/>
          <w:sz w:val="28"/>
          <w:lang w:val="ru-RU"/>
        </w:rPr>
        <w:t>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477AC3" w:rsidRPr="0018102E" w:rsidRDefault="004C60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понимать сущн</w:t>
      </w:r>
      <w:r w:rsidRPr="0018102E">
        <w:rPr>
          <w:rFonts w:ascii="Times New Roman" w:hAnsi="Times New Roman"/>
          <w:color w:val="000000"/>
          <w:sz w:val="28"/>
          <w:lang w:val="ru-RU"/>
        </w:rPr>
        <w:t>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</w:t>
      </w:r>
      <w:r w:rsidRPr="0018102E">
        <w:rPr>
          <w:rFonts w:ascii="Times New Roman" w:hAnsi="Times New Roman"/>
          <w:color w:val="000000"/>
          <w:sz w:val="28"/>
          <w:lang w:val="ru-RU"/>
        </w:rPr>
        <w:t>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</w:t>
      </w:r>
      <w:r w:rsidRPr="0018102E">
        <w:rPr>
          <w:rFonts w:ascii="Times New Roman" w:hAnsi="Times New Roman"/>
          <w:color w:val="000000"/>
          <w:sz w:val="28"/>
          <w:lang w:val="ru-RU"/>
        </w:rPr>
        <w:t>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</w:t>
      </w:r>
      <w:r w:rsidRPr="0018102E">
        <w:rPr>
          <w:rFonts w:ascii="Times New Roman" w:hAnsi="Times New Roman"/>
          <w:color w:val="000000"/>
          <w:sz w:val="28"/>
          <w:lang w:val="ru-RU"/>
        </w:rPr>
        <w:t>, ритм, рифма, строфа;</w:t>
      </w:r>
    </w:p>
    <w:p w:rsidR="00477AC3" w:rsidRPr="0018102E" w:rsidRDefault="004C60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77AC3" w:rsidRPr="0018102E" w:rsidRDefault="004C60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</w:t>
      </w:r>
      <w:r w:rsidRPr="0018102E">
        <w:rPr>
          <w:rFonts w:ascii="Times New Roman" w:hAnsi="Times New Roman"/>
          <w:color w:val="000000"/>
          <w:sz w:val="28"/>
          <w:lang w:val="ru-RU"/>
        </w:rPr>
        <w:t>итературного развития обучающихся);</w:t>
      </w:r>
    </w:p>
    <w:p w:rsidR="00477AC3" w:rsidRPr="0018102E" w:rsidRDefault="004C601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4) выразительно читать стихи и прозу, </w:t>
      </w:r>
      <w:r w:rsidRPr="0018102E">
        <w:rPr>
          <w:rFonts w:ascii="Times New Roman" w:hAnsi="Times New Roman"/>
          <w:color w:val="000000"/>
          <w:sz w:val="28"/>
          <w:lang w:val="ru-RU"/>
        </w:rPr>
        <w:t>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</w:t>
      </w:r>
      <w:r w:rsidRPr="0018102E">
        <w:rPr>
          <w:rFonts w:ascii="Times New Roman" w:hAnsi="Times New Roman"/>
          <w:color w:val="000000"/>
          <w:sz w:val="28"/>
          <w:lang w:val="ru-RU"/>
        </w:rPr>
        <w:t>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оценки текстуально изученных </w:t>
      </w:r>
      <w:r w:rsidRPr="0018102E">
        <w:rPr>
          <w:rFonts w:ascii="Times New Roman" w:hAnsi="Times New Roman"/>
          <w:color w:val="000000"/>
          <w:sz w:val="28"/>
          <w:lang w:val="ru-RU"/>
        </w:rPr>
        <w:t>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</w:t>
      </w:r>
      <w:r w:rsidRPr="0018102E">
        <w:rPr>
          <w:rFonts w:ascii="Times New Roman" w:hAnsi="Times New Roman"/>
          <w:color w:val="000000"/>
          <w:sz w:val="28"/>
          <w:lang w:val="ru-RU"/>
        </w:rPr>
        <w:t>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современной литературы для детей и подростков;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</w:t>
      </w:r>
      <w:r w:rsidRPr="0018102E">
        <w:rPr>
          <w:rFonts w:ascii="Times New Roman" w:hAnsi="Times New Roman"/>
          <w:color w:val="000000"/>
          <w:sz w:val="28"/>
          <w:lang w:val="ru-RU"/>
        </w:rPr>
        <w:t>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включенных в федеральный перечень.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1) Понимать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специфику литературы как вида словесного искусства, выявлять отли</w:t>
      </w:r>
      <w:r w:rsidRPr="0018102E">
        <w:rPr>
          <w:rFonts w:ascii="Times New Roman" w:hAnsi="Times New Roman"/>
          <w:color w:val="000000"/>
          <w:sz w:val="28"/>
          <w:lang w:val="ru-RU"/>
        </w:rPr>
        <w:t>чия художественного текста от текста научного, делового, публицистического;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</w:t>
      </w:r>
      <w:r w:rsidRPr="0018102E">
        <w:rPr>
          <w:rFonts w:ascii="Times New Roman" w:hAnsi="Times New Roman"/>
          <w:color w:val="000000"/>
          <w:sz w:val="28"/>
          <w:lang w:val="ru-RU"/>
        </w:rPr>
        <w:t>ературного развития обучающихся), понимать, что в литературных произведениях отражена художественная картина мира:</w:t>
      </w:r>
    </w:p>
    <w:p w:rsidR="00477AC3" w:rsidRPr="0018102E" w:rsidRDefault="004C60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</w:t>
      </w:r>
      <w:r w:rsidRPr="0018102E">
        <w:rPr>
          <w:rFonts w:ascii="Times New Roman" w:hAnsi="Times New Roman"/>
          <w:color w:val="000000"/>
          <w:sz w:val="28"/>
          <w:lang w:val="ru-RU"/>
        </w:rPr>
        <w:t>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</w:t>
      </w:r>
      <w:r w:rsidRPr="0018102E">
        <w:rPr>
          <w:rFonts w:ascii="Times New Roman" w:hAnsi="Times New Roman"/>
          <w:color w:val="000000"/>
          <w:sz w:val="28"/>
          <w:lang w:val="ru-RU"/>
        </w:rPr>
        <w:t>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</w:t>
      </w:r>
      <w:r w:rsidRPr="0018102E">
        <w:rPr>
          <w:rFonts w:ascii="Times New Roman" w:hAnsi="Times New Roman"/>
          <w:color w:val="000000"/>
          <w:sz w:val="28"/>
          <w:lang w:val="ru-RU"/>
        </w:rPr>
        <w:t>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477AC3" w:rsidRPr="0018102E" w:rsidRDefault="004C60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</w:t>
      </w:r>
      <w:r w:rsidRPr="0018102E">
        <w:rPr>
          <w:rFonts w:ascii="Times New Roman" w:hAnsi="Times New Roman"/>
          <w:color w:val="000000"/>
          <w:sz w:val="28"/>
          <w:lang w:val="ru-RU"/>
        </w:rPr>
        <w:t>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</w:t>
      </w:r>
      <w:r w:rsidRPr="0018102E">
        <w:rPr>
          <w:rFonts w:ascii="Times New Roman" w:hAnsi="Times New Roman"/>
          <w:color w:val="000000"/>
          <w:sz w:val="28"/>
          <w:lang w:val="ru-RU"/>
        </w:rPr>
        <w:t>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</w:t>
      </w:r>
      <w:r w:rsidRPr="0018102E">
        <w:rPr>
          <w:rFonts w:ascii="Times New Roman" w:hAnsi="Times New Roman"/>
          <w:color w:val="000000"/>
          <w:sz w:val="28"/>
          <w:lang w:val="ru-RU"/>
        </w:rPr>
        <w:t>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477AC3" w:rsidRPr="0018102E" w:rsidRDefault="004C60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выделять в произведениях элементы художественной формы и обнаруживать связи между ними;</w:t>
      </w:r>
    </w:p>
    <w:p w:rsidR="00477AC3" w:rsidRPr="0018102E" w:rsidRDefault="004C60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сопоставлять </w:t>
      </w:r>
      <w:r w:rsidRPr="0018102E">
        <w:rPr>
          <w:rFonts w:ascii="Times New Roman" w:hAnsi="Times New Roman"/>
          <w:color w:val="000000"/>
          <w:sz w:val="28"/>
          <w:lang w:val="ru-RU"/>
        </w:rPr>
        <w:t>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477AC3" w:rsidRPr="0018102E" w:rsidRDefault="004C60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</w:t>
      </w:r>
      <w:r w:rsidRPr="0018102E">
        <w:rPr>
          <w:rFonts w:ascii="Times New Roman" w:hAnsi="Times New Roman"/>
          <w:color w:val="000000"/>
          <w:sz w:val="28"/>
          <w:lang w:val="ru-RU"/>
        </w:rPr>
        <w:t>иями других видов искусства (живопись, музыка, театр, кино);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</w:t>
      </w:r>
      <w:r w:rsidRPr="0018102E">
        <w:rPr>
          <w:rFonts w:ascii="Times New Roman" w:hAnsi="Times New Roman"/>
          <w:color w:val="000000"/>
          <w:sz w:val="28"/>
          <w:lang w:val="ru-RU"/>
        </w:rPr>
        <w:t>ндивидуальных особенностей обучающихся);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</w:t>
      </w:r>
      <w:r w:rsidRPr="0018102E">
        <w:rPr>
          <w:rFonts w:ascii="Times New Roman" w:hAnsi="Times New Roman"/>
          <w:color w:val="000000"/>
          <w:sz w:val="28"/>
          <w:lang w:val="ru-RU"/>
        </w:rPr>
        <w:t>у;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</w:t>
      </w:r>
      <w:r w:rsidRPr="0018102E">
        <w:rPr>
          <w:rFonts w:ascii="Times New Roman" w:hAnsi="Times New Roman"/>
          <w:color w:val="000000"/>
          <w:sz w:val="28"/>
          <w:lang w:val="ru-RU"/>
        </w:rPr>
        <w:t>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</w:t>
      </w:r>
      <w:r w:rsidRPr="0018102E">
        <w:rPr>
          <w:rFonts w:ascii="Times New Roman" w:hAnsi="Times New Roman"/>
          <w:color w:val="000000"/>
          <w:sz w:val="28"/>
          <w:lang w:val="ru-RU"/>
        </w:rPr>
        <w:t>ьного познания мира, развития собственных эмоциональных и эстетических впечатлений;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</w:t>
      </w:r>
      <w:r w:rsidRPr="0018102E">
        <w:rPr>
          <w:rFonts w:ascii="Times New Roman" w:hAnsi="Times New Roman"/>
          <w:color w:val="000000"/>
          <w:sz w:val="28"/>
          <w:lang w:val="ru-RU"/>
        </w:rPr>
        <w:t>и подростков;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</w:t>
      </w:r>
      <w:r w:rsidRPr="0018102E">
        <w:rPr>
          <w:rFonts w:ascii="Times New Roman" w:hAnsi="Times New Roman"/>
          <w:color w:val="000000"/>
          <w:sz w:val="28"/>
          <w:lang w:val="ru-RU"/>
        </w:rPr>
        <w:t>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</w:t>
      </w:r>
      <w:r w:rsidRPr="0018102E">
        <w:rPr>
          <w:rFonts w:ascii="Times New Roman" w:hAnsi="Times New Roman"/>
          <w:color w:val="000000"/>
          <w:sz w:val="28"/>
          <w:lang w:val="ru-RU"/>
        </w:rPr>
        <w:t>знавать её роль в воспитании патриотизма и укреплении единства многонационального народа Российской Федерации;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</w:t>
      </w:r>
      <w:r w:rsidRPr="0018102E">
        <w:rPr>
          <w:rFonts w:ascii="Times New Roman" w:hAnsi="Times New Roman"/>
          <w:color w:val="000000"/>
          <w:sz w:val="28"/>
          <w:lang w:val="ru-RU"/>
        </w:rPr>
        <w:t>еского;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</w:t>
      </w:r>
      <w:r w:rsidRPr="0018102E">
        <w:rPr>
          <w:rFonts w:ascii="Times New Roman" w:hAnsi="Times New Roman"/>
          <w:color w:val="000000"/>
          <w:sz w:val="28"/>
          <w:lang w:val="ru-RU"/>
        </w:rPr>
        <w:t>ественных смыслов, заложенных в литературных произведениях:</w:t>
      </w:r>
    </w:p>
    <w:p w:rsidR="00477AC3" w:rsidRPr="0018102E" w:rsidRDefault="004C60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</w:t>
      </w:r>
      <w:r w:rsidRPr="0018102E">
        <w:rPr>
          <w:rFonts w:ascii="Times New Roman" w:hAnsi="Times New Roman"/>
          <w:color w:val="000000"/>
          <w:sz w:val="28"/>
          <w:lang w:val="ru-RU"/>
        </w:rPr>
        <w:t>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</w:t>
      </w:r>
      <w:r w:rsidRPr="0018102E">
        <w:rPr>
          <w:rFonts w:ascii="Times New Roman" w:hAnsi="Times New Roman"/>
          <w:color w:val="000000"/>
          <w:sz w:val="28"/>
          <w:lang w:val="ru-RU"/>
        </w:rPr>
        <w:t>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</w:t>
      </w:r>
      <w:r w:rsidRPr="0018102E">
        <w:rPr>
          <w:rFonts w:ascii="Times New Roman" w:hAnsi="Times New Roman"/>
          <w:color w:val="000000"/>
          <w:sz w:val="28"/>
          <w:lang w:val="ru-RU"/>
        </w:rPr>
        <w:t>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</w:t>
      </w:r>
      <w:r w:rsidRPr="0018102E">
        <w:rPr>
          <w:rFonts w:ascii="Times New Roman" w:hAnsi="Times New Roman"/>
          <w:color w:val="000000"/>
          <w:sz w:val="28"/>
          <w:lang w:val="ru-RU"/>
        </w:rPr>
        <w:t>е для творческой манеры и стиля писателя, определять их художественные функции;</w:t>
      </w:r>
    </w:p>
    <w:p w:rsidR="00477AC3" w:rsidRPr="0018102E" w:rsidRDefault="004C60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</w:t>
      </w:r>
      <w:r w:rsidRPr="0018102E">
        <w:rPr>
          <w:rFonts w:ascii="Times New Roman" w:hAnsi="Times New Roman"/>
          <w:color w:val="000000"/>
          <w:sz w:val="28"/>
          <w:lang w:val="ru-RU"/>
        </w:rPr>
        <w:t>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</w:t>
      </w:r>
      <w:r w:rsidRPr="0018102E">
        <w:rPr>
          <w:rFonts w:ascii="Times New Roman" w:hAnsi="Times New Roman"/>
          <w:color w:val="000000"/>
          <w:sz w:val="28"/>
          <w:lang w:val="ru-RU"/>
        </w:rPr>
        <w:t>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</w:t>
      </w:r>
      <w:r w:rsidRPr="0018102E">
        <w:rPr>
          <w:rFonts w:ascii="Times New Roman" w:hAnsi="Times New Roman"/>
          <w:color w:val="000000"/>
          <w:sz w:val="28"/>
          <w:lang w:val="ru-RU"/>
        </w:rPr>
        <w:t>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</w:t>
      </w:r>
      <w:r w:rsidRPr="0018102E">
        <w:rPr>
          <w:rFonts w:ascii="Times New Roman" w:hAnsi="Times New Roman"/>
          <w:color w:val="000000"/>
          <w:sz w:val="28"/>
          <w:lang w:val="ru-RU"/>
        </w:rPr>
        <w:t>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477AC3" w:rsidRPr="0018102E" w:rsidRDefault="004C60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</w:t>
      </w:r>
      <w:r w:rsidRPr="0018102E">
        <w:rPr>
          <w:rFonts w:ascii="Times New Roman" w:hAnsi="Times New Roman"/>
          <w:color w:val="000000"/>
          <w:sz w:val="28"/>
          <w:lang w:val="ru-RU"/>
        </w:rPr>
        <w:t>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77AC3" w:rsidRPr="0018102E" w:rsidRDefault="004C60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</w:t>
      </w:r>
      <w:r w:rsidRPr="0018102E">
        <w:rPr>
          <w:rFonts w:ascii="Times New Roman" w:hAnsi="Times New Roman"/>
          <w:color w:val="000000"/>
          <w:sz w:val="28"/>
          <w:lang w:val="ru-RU"/>
        </w:rPr>
        <w:t>определять родо-жанровую специфику изученного художественного произведения;</w:t>
      </w:r>
    </w:p>
    <w:p w:rsidR="00477AC3" w:rsidRPr="0018102E" w:rsidRDefault="004C60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</w:t>
      </w:r>
      <w:r w:rsidRPr="0018102E">
        <w:rPr>
          <w:rFonts w:ascii="Times New Roman" w:hAnsi="Times New Roman"/>
          <w:color w:val="000000"/>
          <w:sz w:val="28"/>
          <w:lang w:val="ru-RU"/>
        </w:rPr>
        <w:t>зоды текста, особенности языка;</w:t>
      </w:r>
    </w:p>
    <w:p w:rsidR="00477AC3" w:rsidRPr="0018102E" w:rsidRDefault="004C60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5) пересказывать и</w:t>
      </w:r>
      <w:r w:rsidRPr="0018102E">
        <w:rPr>
          <w:rFonts w:ascii="Times New Roman" w:hAnsi="Times New Roman"/>
          <w:color w:val="000000"/>
          <w:sz w:val="28"/>
          <w:lang w:val="ru-RU"/>
        </w:rPr>
        <w:t>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</w:t>
      </w:r>
      <w:r w:rsidRPr="0018102E">
        <w:rPr>
          <w:rFonts w:ascii="Times New Roman" w:hAnsi="Times New Roman"/>
          <w:color w:val="000000"/>
          <w:sz w:val="28"/>
          <w:lang w:val="ru-RU"/>
        </w:rPr>
        <w:t>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</w:t>
      </w:r>
      <w:r w:rsidRPr="0018102E">
        <w:rPr>
          <w:rFonts w:ascii="Times New Roman" w:hAnsi="Times New Roman"/>
          <w:color w:val="000000"/>
          <w:sz w:val="28"/>
          <w:lang w:val="ru-RU"/>
        </w:rPr>
        <w:t>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</w:t>
      </w:r>
      <w:r w:rsidRPr="0018102E">
        <w:rPr>
          <w:rFonts w:ascii="Times New Roman" w:hAnsi="Times New Roman"/>
          <w:color w:val="000000"/>
          <w:sz w:val="28"/>
          <w:lang w:val="ru-RU"/>
        </w:rPr>
        <w:t>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</w:t>
      </w:r>
      <w:r w:rsidRPr="0018102E">
        <w:rPr>
          <w:rFonts w:ascii="Times New Roman" w:hAnsi="Times New Roman"/>
          <w:color w:val="000000"/>
          <w:sz w:val="28"/>
          <w:lang w:val="ru-RU"/>
        </w:rPr>
        <w:t>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</w:t>
      </w:r>
      <w:r w:rsidRPr="0018102E">
        <w:rPr>
          <w:rFonts w:ascii="Times New Roman" w:hAnsi="Times New Roman"/>
          <w:color w:val="000000"/>
          <w:sz w:val="28"/>
          <w:lang w:val="ru-RU"/>
        </w:rPr>
        <w:t>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</w:t>
      </w:r>
      <w:r w:rsidRPr="0018102E">
        <w:rPr>
          <w:rFonts w:ascii="Times New Roman" w:hAnsi="Times New Roman"/>
          <w:color w:val="000000"/>
          <w:sz w:val="28"/>
          <w:lang w:val="ru-RU"/>
        </w:rPr>
        <w:t>, а также проверенных интернет-ресурсов, в том числе за счёт произведений современной литературы;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12) самостоятельно и</w:t>
      </w:r>
      <w:r w:rsidRPr="0018102E">
        <w:rPr>
          <w:rFonts w:ascii="Times New Roman" w:hAnsi="Times New Roman"/>
          <w:color w:val="000000"/>
          <w:sz w:val="28"/>
          <w:lang w:val="ru-RU"/>
        </w:rPr>
        <w:t>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</w:t>
      </w:r>
      <w:r w:rsidRPr="0018102E">
        <w:rPr>
          <w:rFonts w:ascii="Times New Roman" w:hAnsi="Times New Roman"/>
          <w:color w:val="000000"/>
          <w:sz w:val="28"/>
          <w:lang w:val="ru-RU"/>
        </w:rPr>
        <w:t>.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left="120"/>
        <w:jc w:val="both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77AC3" w:rsidRPr="0018102E" w:rsidRDefault="00477AC3">
      <w:pPr>
        <w:spacing w:after="0" w:line="264" w:lineRule="auto"/>
        <w:ind w:left="120"/>
        <w:jc w:val="both"/>
        <w:rPr>
          <w:lang w:val="ru-RU"/>
        </w:rPr>
      </w:pP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</w:t>
      </w: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героической истории, укреплении единства многонационального народа Ро</w:t>
      </w:r>
      <w:r w:rsidRPr="0018102E">
        <w:rPr>
          <w:rFonts w:ascii="Times New Roman" w:hAnsi="Times New Roman"/>
          <w:color w:val="000000"/>
          <w:sz w:val="28"/>
          <w:lang w:val="ru-RU"/>
        </w:rPr>
        <w:t>ссийской Федерации;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</w:t>
      </w:r>
      <w:r w:rsidRPr="0018102E">
        <w:rPr>
          <w:rFonts w:ascii="Times New Roman" w:hAnsi="Times New Roman"/>
          <w:color w:val="000000"/>
          <w:sz w:val="28"/>
          <w:lang w:val="ru-RU"/>
        </w:rPr>
        <w:t>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</w:t>
      </w:r>
      <w:r w:rsidRPr="0018102E">
        <w:rPr>
          <w:rFonts w:ascii="Times New Roman" w:hAnsi="Times New Roman"/>
          <w:color w:val="000000"/>
          <w:sz w:val="28"/>
          <w:lang w:val="ru-RU"/>
        </w:rPr>
        <w:t>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477AC3" w:rsidRPr="0018102E" w:rsidRDefault="004C60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</w:t>
      </w:r>
      <w:r w:rsidRPr="0018102E">
        <w:rPr>
          <w:rFonts w:ascii="Times New Roman" w:hAnsi="Times New Roman"/>
          <w:color w:val="000000"/>
          <w:sz w:val="28"/>
          <w:lang w:val="ru-RU"/>
        </w:rPr>
        <w:t>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</w:t>
      </w:r>
      <w:r w:rsidRPr="0018102E">
        <w:rPr>
          <w:rFonts w:ascii="Times New Roman" w:hAnsi="Times New Roman"/>
          <w:color w:val="000000"/>
          <w:sz w:val="28"/>
          <w:lang w:val="ru-RU"/>
        </w:rPr>
        <w:t>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</w:t>
      </w:r>
      <w:r w:rsidRPr="0018102E">
        <w:rPr>
          <w:rFonts w:ascii="Times New Roman" w:hAnsi="Times New Roman"/>
          <w:color w:val="000000"/>
          <w:sz w:val="28"/>
          <w:lang w:val="ru-RU"/>
        </w:rPr>
        <w:t>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</w:t>
      </w:r>
      <w:r w:rsidRPr="0018102E">
        <w:rPr>
          <w:rFonts w:ascii="Times New Roman" w:hAnsi="Times New Roman"/>
          <w:color w:val="000000"/>
          <w:sz w:val="28"/>
          <w:lang w:val="ru-RU"/>
        </w:rPr>
        <w:t>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477AC3" w:rsidRPr="0018102E" w:rsidRDefault="004C60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</w:t>
      </w:r>
      <w:r w:rsidRPr="0018102E">
        <w:rPr>
          <w:rFonts w:ascii="Times New Roman" w:hAnsi="Times New Roman"/>
          <w:color w:val="000000"/>
          <w:sz w:val="28"/>
          <w:lang w:val="ru-RU"/>
        </w:rPr>
        <w:t>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</w:t>
      </w: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ода, элегия, песня, отрывок, сонет, лироэпические (поэма,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</w:t>
      </w:r>
      <w:r w:rsidRPr="0018102E">
        <w:rPr>
          <w:rFonts w:ascii="Times New Roman" w:hAnsi="Times New Roman"/>
          <w:color w:val="000000"/>
          <w:sz w:val="28"/>
          <w:lang w:val="ru-RU"/>
        </w:rPr>
        <w:t>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</w:t>
      </w:r>
      <w:r w:rsidRPr="0018102E">
        <w:rPr>
          <w:rFonts w:ascii="Times New Roman" w:hAnsi="Times New Roman"/>
          <w:color w:val="000000"/>
          <w:sz w:val="28"/>
          <w:lang w:val="ru-RU"/>
        </w:rPr>
        <w:t>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</w:t>
      </w:r>
      <w:r w:rsidRPr="0018102E">
        <w:rPr>
          <w:rFonts w:ascii="Times New Roman" w:hAnsi="Times New Roman"/>
          <w:color w:val="000000"/>
          <w:sz w:val="28"/>
          <w:lang w:val="ru-RU"/>
        </w:rPr>
        <w:t>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477AC3" w:rsidRPr="0018102E" w:rsidRDefault="004C60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</w:t>
      </w:r>
      <w:r w:rsidRPr="0018102E">
        <w:rPr>
          <w:rFonts w:ascii="Times New Roman" w:hAnsi="Times New Roman"/>
          <w:color w:val="000000"/>
          <w:sz w:val="28"/>
          <w:lang w:val="ru-RU"/>
        </w:rPr>
        <w:t>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77AC3" w:rsidRPr="0018102E" w:rsidRDefault="004C60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</w:t>
      </w:r>
      <w:r w:rsidRPr="0018102E">
        <w:rPr>
          <w:rFonts w:ascii="Times New Roman" w:hAnsi="Times New Roman"/>
          <w:color w:val="000000"/>
          <w:sz w:val="28"/>
          <w:lang w:val="ru-RU"/>
        </w:rPr>
        <w:t>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477AC3" w:rsidRPr="0018102E" w:rsidRDefault="004C60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</w:t>
      </w:r>
      <w:r w:rsidRPr="0018102E">
        <w:rPr>
          <w:rFonts w:ascii="Times New Roman" w:hAnsi="Times New Roman"/>
          <w:color w:val="000000"/>
          <w:sz w:val="28"/>
          <w:lang w:val="ru-RU"/>
        </w:rPr>
        <w:t>ределять родо-жанровую специфику изученного и самостоятельно прочитанного художественного произведения;</w:t>
      </w:r>
    </w:p>
    <w:p w:rsidR="00477AC3" w:rsidRPr="0018102E" w:rsidRDefault="004C60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литературных произведений, темы, проблемы, жанры, художественные приёмы, эпизоды текста, особенности языка;</w:t>
      </w:r>
    </w:p>
    <w:p w:rsidR="00477AC3" w:rsidRPr="0018102E" w:rsidRDefault="004C601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искусство, музыка, театр, балет, кино, фотоискусство, компьютерная графика);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</w:t>
      </w:r>
      <w:r w:rsidRPr="0018102E">
        <w:rPr>
          <w:rFonts w:ascii="Times New Roman" w:hAnsi="Times New Roman"/>
          <w:color w:val="000000"/>
          <w:sz w:val="28"/>
          <w:lang w:val="ru-RU"/>
        </w:rPr>
        <w:t>урного развития, индивидуальных особенностей обучающихся);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</w:t>
      </w:r>
      <w:r w:rsidRPr="0018102E">
        <w:rPr>
          <w:rFonts w:ascii="Times New Roman" w:hAnsi="Times New Roman"/>
          <w:color w:val="000000"/>
          <w:sz w:val="28"/>
          <w:lang w:val="ru-RU"/>
        </w:rPr>
        <w:t>оятельно формулировать вопросы к тексту; пересказывать сюжет и вычленять фабулу;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</w:t>
      </w:r>
      <w:r w:rsidRPr="0018102E">
        <w:rPr>
          <w:rFonts w:ascii="Times New Roman" w:hAnsi="Times New Roman"/>
          <w:color w:val="000000"/>
          <w:sz w:val="28"/>
          <w:lang w:val="ru-RU"/>
        </w:rPr>
        <w:t>дискуссии, давать аргументированную оценку прочитанному и отстаивать свою точку зрения, используя литературные аргументы;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</w:t>
      </w:r>
      <w:r w:rsidRPr="0018102E">
        <w:rPr>
          <w:rFonts w:ascii="Times New Roman" w:hAnsi="Times New Roman"/>
          <w:color w:val="000000"/>
          <w:sz w:val="28"/>
          <w:lang w:val="ru-RU"/>
        </w:rPr>
        <w:t>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</w:t>
      </w:r>
      <w:r w:rsidRPr="0018102E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9) понимать важность вдумч</w:t>
      </w:r>
      <w:r w:rsidRPr="0018102E">
        <w:rPr>
          <w:rFonts w:ascii="Times New Roman" w:hAnsi="Times New Roman"/>
          <w:color w:val="000000"/>
          <w:sz w:val="28"/>
          <w:lang w:val="ru-RU"/>
        </w:rPr>
        <w:t>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</w:t>
      </w:r>
      <w:r w:rsidRPr="0018102E">
        <w:rPr>
          <w:rFonts w:ascii="Times New Roman" w:hAnsi="Times New Roman"/>
          <w:color w:val="000000"/>
          <w:sz w:val="28"/>
          <w:lang w:val="ru-RU"/>
        </w:rPr>
        <w:t>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</w:t>
      </w:r>
      <w:r w:rsidRPr="0018102E">
        <w:rPr>
          <w:rFonts w:ascii="Times New Roman" w:hAnsi="Times New Roman"/>
          <w:color w:val="000000"/>
          <w:sz w:val="28"/>
          <w:lang w:val="ru-RU"/>
        </w:rPr>
        <w:t>сследовательской деятельности и уметь публично презентовать полученные результаты;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</w:t>
      </w:r>
      <w:r w:rsidRPr="0018102E">
        <w:rPr>
          <w:rFonts w:ascii="Times New Roman" w:hAnsi="Times New Roman"/>
          <w:color w:val="000000"/>
          <w:sz w:val="28"/>
          <w:lang w:val="ru-RU"/>
        </w:rPr>
        <w:t>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</w:t>
      </w:r>
      <w:r w:rsidRPr="0018102E">
        <w:rPr>
          <w:rFonts w:ascii="Times New Roman" w:hAnsi="Times New Roman"/>
          <w:color w:val="000000"/>
          <w:sz w:val="28"/>
          <w:lang w:val="ru-RU"/>
        </w:rPr>
        <w:t>ационной безопасности.</w:t>
      </w:r>
    </w:p>
    <w:p w:rsidR="00477AC3" w:rsidRPr="0018102E" w:rsidRDefault="004C6014">
      <w:pPr>
        <w:spacing w:after="0" w:line="264" w:lineRule="auto"/>
        <w:ind w:firstLine="600"/>
        <w:jc w:val="both"/>
        <w:rPr>
          <w:lang w:val="ru-RU"/>
        </w:rPr>
      </w:pPr>
      <w:r w:rsidRPr="0018102E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</w:t>
      </w:r>
      <w:r w:rsidRPr="0018102E">
        <w:rPr>
          <w:rFonts w:ascii="Times New Roman" w:hAnsi="Times New Roman"/>
          <w:color w:val="000000"/>
          <w:sz w:val="28"/>
          <w:lang w:val="ru-RU"/>
        </w:rPr>
        <w:t>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477AC3" w:rsidRPr="0018102E" w:rsidRDefault="00477AC3">
      <w:pPr>
        <w:rPr>
          <w:lang w:val="ru-RU"/>
        </w:rPr>
        <w:sectPr w:rsidR="00477AC3" w:rsidRPr="0018102E">
          <w:pgSz w:w="11906" w:h="16383"/>
          <w:pgMar w:top="1134" w:right="850" w:bottom="1134" w:left="1701" w:header="720" w:footer="720" w:gutter="0"/>
          <w:cols w:space="720"/>
        </w:sectPr>
      </w:pPr>
    </w:p>
    <w:p w:rsidR="00477AC3" w:rsidRDefault="004C6014">
      <w:pPr>
        <w:spacing w:after="0"/>
        <w:ind w:left="120"/>
      </w:pPr>
      <w:bookmarkStart w:id="92" w:name="block-99235175"/>
      <w:bookmarkEnd w:id="91"/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77AC3" w:rsidRDefault="004C60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477AC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ммы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Малые жанры: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Басни (три по выбору). «Волк на псарне», «Листы и Корни», «Свинья под Дубом»,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дети». «Школьник»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Родиной (не менее пяти). Например, стихотворения А.К. Толстого, Ф.И. Тютчева, А.А. Фета, И.А. Бунина, А.А. Блока, С.А. Есенина, Н.М. Рубцова,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выбору).Например, «Лошадиная фамилия», «Мальчики», «Хирургия» и др. М.М.Зощенко (два рассказа по выбору). Например, «Галоша», «Лёля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Кассиль. «Дорогие мои мальчишки»; Ю.Я. Яковлев. «Девочки с Васильевского острова»; В.П. Катаев. «Сын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 Катаева, В.П. Крапивина, Ю.П. Казакова, А.Г. Алексина, В.К. Железникова,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Ю.Я.Яковлева, Ю.И. 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приключенческая проза. (два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 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</w:tbl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Default="004C60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575"/>
      </w:tblGrid>
      <w:tr w:rsidR="00477AC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белгородском киселе», «Сказание 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«Песнь о вещем Олеге», «Зимняя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А.А. Фет. Стихотворения (не менее двух). «Учись у них — у дуба, у берёзы…», «Я пришёл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Например, «Толстый и тонкий»,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«Хамелеон», «Смерть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(не менее двух).Например, стихотворения С.А. Есенина, В.В.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Маяковского, 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О.Ф. Берггольц, В.С. 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Проза отечественных писателей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</w:tbl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Default="004C60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694"/>
      </w:tblGrid>
      <w:tr w:rsidR="00477AC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Литература первой половины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«Повести Белкина» («Станционный смотритель» и </w:t>
            </w:r>
            <w:r>
              <w:rPr>
                <w:rFonts w:ascii="Times New Roman" w:hAnsi="Times New Roman"/>
                <w:color w:val="000000"/>
                <w:sz w:val="24"/>
              </w:rPr>
              <w:t>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«Песня про царя Ивана Васильевича, молодого опричника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Например,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произведения отечественной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зарубежной 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Повести и рассказы (одно произведение по выбору).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выбору).Например, «Родинка», «Чужая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М.И. Цветаевой, Е.А. Евтушенко, Б.А. Ахмадулиной, Б.Ш. Окуджавы, Ю.Д.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</w:tbl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Default="004C60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477AC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Роман </w:t>
            </w:r>
            <w:r>
              <w:rPr>
                <w:rFonts w:ascii="Times New Roman" w:hAnsi="Times New Roman"/>
                <w:color w:val="000000"/>
                <w:sz w:val="24"/>
              </w:rPr>
              <w:t>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Л.Н.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выбору).Например,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В.В. Маяковского, М.И. Цветаевой, А.А.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Ахматовой, О.Э. 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Бродского, А.С. Кушнер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Трагедия «Ромео и Джульетта» (фрагменты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</w:tbl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Default="004C60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477AC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 w:rsidRPr="001810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Батюшков, А.А. Дельвиг, Н.М.Языков, Е.А. Баратынский (не менее трёх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«Молитва» («Я, Матерь Божия, ныне с молитвою…»), «Нет, не тебя так пылко я люблю…», «Нет, я не Байрон, я другой…», «Поэт» («Отделкой золотой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блистает мой кинжал…»), «Пророк», «Родина», «Смерть Поэта», «Сон» («В полдневный жар в долине Дагестана…»), «Я жить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</w:tbl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Default="004C6014">
      <w:pPr>
        <w:spacing w:after="0"/>
        <w:ind w:left="120"/>
      </w:pPr>
      <w:bookmarkStart w:id="93" w:name="block-99235176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77AC3" w:rsidRDefault="004C60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418"/>
        <w:gridCol w:w="1275"/>
        <w:gridCol w:w="1841"/>
        <w:gridCol w:w="1910"/>
        <w:gridCol w:w="1347"/>
        <w:gridCol w:w="2221"/>
      </w:tblGrid>
      <w:tr w:rsidR="00477AC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Подвиги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Мифы народов России и мира. Переложение мифов разными авторами. Геродот.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Животные-помощники и чудесные противники в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сказке «Царевна-лягушка»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А.П. Сумароков «Кокушка». И.И. Дмитриев «Муха»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 - великий русский баснописец.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Историческая основа басен. Герои произведения, их речь. «Волк на псарне»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Аллегория в басне. Нравственные уроки произведений «Листы и Корни», «Свинья под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Художественные средства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«Бородино»: история создания, тема, идея, композиция стихотворения, образ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«Бородино»: патриотический пафос,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Гоголь. Повесть «Ночь перед Рождеством».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Реальность и фантастика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Народная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«Муму»: сюжет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«Муму». Роль природы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«Школьник»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Жилин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Русская классика (письменный ответ,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тесты,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Родиной. И.А. Бунин. 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 Родиной. А.А.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С.А. Есенин. «Береза», «Пороша», «Там, где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Родиной. </w:t>
            </w:r>
            <w:r>
              <w:rPr>
                <w:rFonts w:ascii="Times New Roman" w:hAnsi="Times New Roman"/>
                <w:color w:val="000000"/>
                <w:sz w:val="24"/>
              </w:rPr>
              <w:t>(Н.М. Рубцов. «Тихая моя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родина», «Родная деревня»)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«Лошадиная </w:t>
            </w:r>
            <w:r>
              <w:rPr>
                <w:rFonts w:ascii="Times New Roman" w:hAnsi="Times New Roman"/>
                <w:color w:val="000000"/>
                <w:sz w:val="24"/>
              </w:rPr>
              <w:t>фамилия», «Мальчики», «Хирургия» и другие.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Зощенко. «Галоша», «Лёля и Минька», «Ёлка», «Золотые слова», «Встреча»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животных (не менее двух). Например, А.И. Куприн «Белый пудель», М.М. Пришвин «Кладовая солнца», К.Г. Паустовский «Тёплый хлеб», «Заячьи лапы», «Кот-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проблемы сказок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рассказов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животных. Связь с народными сказками.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Астафьев. Рассказ «Васюткино озеро». Система образов.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«Сын полка», К.М. Си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монов «Сын артиллериста»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«Сын полка», К.М. Симонов «Сын артиллериста» и другие: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В.П. Катаев.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Л.А. Кассиль. «Дорогие мои мальчишки».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«Отметки Риммы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Лебедевой»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 (не менее двух). Например, произведения В.П. Катаева, В.П. Крапивина, Ю.П. Казакова, А.Г. Алексина, В.К. Железникова, Ю.Я. Яковлева,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Ю.И. Коваля, А.А. Лиханова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другие (главы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 и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лирического героя в стихотворениях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Р.Г. Гамзатова и М. 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Сказка «Снежная королева»: красота внутренняя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Образы.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(главы); Дж. Р.Р. Толкин. «Хоббит, или Туда и обратно» (главы) и другие.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 (одно произведение по выбору). Например, Л. Кэрролл. «Алиса в Стране Чудес» (главы); Дж. Р.Р. Толкин. «Хоббит, или Туда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обратно» (главы) и другие.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Твен. «Приключения Тома Сойера» (главы); Дж. Лондон. «Сказание о Кише»; Р. Брэдбери. Рассказы. Например, «Каникулы», «Звук бегущих ног», «Зелёное утро»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подростках. (два произведения по выбору).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 Твен. «Приключения Тома Сойера».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Образы детства в литературных произведениях (письменный ответ,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тесты, творческая работа)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 (два произведения по выбору). Например, Р.Л. Стивенсон.«Остров сокровищ», «Чёрная стрела» (главы по выбору)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по зарубежной </w:t>
            </w:r>
            <w:r>
              <w:rPr>
                <w:rFonts w:ascii="Times New Roman" w:hAnsi="Times New Roman"/>
                <w:color w:val="000000"/>
                <w:sz w:val="24"/>
              </w:rPr>
              <w:t>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 Стивенсон. «Остров сокровищ», «Чёрная стрела»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«Маугли», </w:t>
            </w:r>
            <w:r>
              <w:rPr>
                <w:rFonts w:ascii="Times New Roman" w:hAnsi="Times New Roman"/>
                <w:color w:val="000000"/>
                <w:sz w:val="24"/>
              </w:rPr>
              <w:t>«Рикки-Тикки-Тави» и другие.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</w:tbl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Default="004C60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2889"/>
        <w:gridCol w:w="992"/>
        <w:gridCol w:w="1841"/>
        <w:gridCol w:w="1910"/>
        <w:gridCol w:w="3437"/>
        <w:gridCol w:w="2221"/>
      </w:tblGrid>
      <w:tr w:rsidR="00477AC3">
        <w:trPr>
          <w:trHeight w:val="144"/>
          <w:tblCellSpacing w:w="20" w:type="nil"/>
        </w:trPr>
        <w:tc>
          <w:tcPr>
            <w:tcW w:w="4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Введение в курс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 6 класса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Отражение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древнегреческих мифов в поэмах Гомера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«Илья Муромец и Соловей-разбойник». Идейно-тематическое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содержание, особенности композиции, образы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искусстве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«Черный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идея, сюжет,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разделу «Фольклор». Отражение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фольклорных жанров в литературе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</w:t>
            </w:r>
            <w:r>
              <w:rPr>
                <w:rFonts w:ascii="Times New Roman" w:hAnsi="Times New Roman"/>
                <w:color w:val="000000"/>
                <w:sz w:val="24"/>
              </w:rPr>
              <w:t>летописи. Образы героев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«Дубровский». История создания, тема, идея произведения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Роман «Дубровский». Противостояние Владимира и Троекурова. Роль второстепенных персонажей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А.С.Пушкина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«Дубровский»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«Косарь», «Соловей». Художественные средства воплощения авторского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замысла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Стихотворение «С поляны коршун поднялся…». Лирический герой и средства художественной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изобразительности в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А.В. Кольцова, Ф.И. Тютчева, А.А. Фета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Н.С. Лесков. Сказ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«Левша». Художественные и жанровые особенности произведения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авторское отношение к герою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И.С.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Тургенева, Н.С.Лескова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 повести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Карла Иваныча и Натальи Савишны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Проблема истинных и ложных ценностей в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рассказах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А.А.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Блок. Стихотворения «О, весна, без конца и без краю…», «Лениво и тяжко плывут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облака…», «Встану я в утро туманное…»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С.А. Есенин. Стихотворения «Гой ты, Русь, моя родная…», «Низкий дом с голубым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 ставнями», « Я покинул родимый дом…», «Топи да болота»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четырёх стихотворений двух поэтов). 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t>сюжет, основные герои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Ю.И.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Федерации. 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навалилась беда…», «Каким бы малым ни был мой народ…», «Что б ни делалось на свете…», Р. Гамзатов «Журавл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(письменный ответ,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тесты, творческая работа)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https://m.edsoo.ru/Z3V8D0H2L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https://m.edsoo.ru/P9P4N2C1C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https://m.edsoo.ru/Y4H7C2B2J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https://m.edsoo.ru/O4L2B4Y4I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Образ героя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Сюжет, композиция, образ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героя. Смысл названия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https://m.edsoo.ru/U1O3S4F4D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</w:tbl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Default="004C60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8"/>
        <w:gridCol w:w="2833"/>
        <w:gridCol w:w="977"/>
        <w:gridCol w:w="1841"/>
        <w:gridCol w:w="1910"/>
        <w:gridCol w:w="3530"/>
        <w:gridCol w:w="2221"/>
      </w:tblGrid>
      <w:tr w:rsidR="00477AC3">
        <w:trPr>
          <w:trHeight w:val="144"/>
          <w:tblCellSpacing w:w="20" w:type="nil"/>
        </w:trPr>
        <w:tc>
          <w:tcPr>
            <w:tcW w:w="3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выбору).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Стихотворения (не менее четырех). «Во глубине сибирских руд…», «19 октября» («Роняет лес багряный свой убор…»), «И. И. Пущину», «На холмах Грузии лежит ночная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«Во глубине сибирских руд…», «19 октября» («Роняет лес багряный свой убор…»), «И.И. Пущину», «На 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Пушкин. «Повести Белкина» («Станционный 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Белкина» («Станционный смотритель» и другие). Особенности конфликта и композиции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смотритель»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Поэма «Полтава» (фрагмент).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к домашнему сочинению по поэме «Полтава»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четырех).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 Тема одиночества в лирике поэта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произведения. Тема, идея, сюжет, композиция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 произведения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Система персонажей. Сопоставление Остапа и Андрия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Повесть «Тарас Бульба». Авторская позиция и способы ее выражения в повести. Художественное мастерство Н. В. Гоголя в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изображении героев и природы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Развернутый ответ на проблемный вопрос по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повести Н.В. Гоголя «Тарас Бульба»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 «Бирюк». Образы повествователя и </w:t>
            </w:r>
            <w:r>
              <w:rPr>
                <w:rFonts w:ascii="Times New Roman" w:hAnsi="Times New Roman"/>
                <w:color w:val="000000"/>
                <w:sz w:val="24"/>
              </w:rPr>
              <w:t>героев произведения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и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произведений, средства выразительности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сюжет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бала»: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первоначальной…», «Весенние воды» . А.А. Фет. «Ещё майская ночь», «Это утро, радость эта...»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Идейно-художественное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своеобразие сказок писателя. «Повесть о том, как один мужик двух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генералов прокормил», «Дикий помещик» «Премудрый пискарь»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М.Е.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Салтыкова-Щедрина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А.К. Толстого о русской старине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основа произведений Р.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Сабатини, романтика морских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приключений в эпоху географических открытий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тесты, творческая работа)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«Старуха Изергиль» (легенда о Данко), «Челкаш»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М.М. Зощенко, А.Т.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«Нужны ли 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 сатирическим произведениям отечественной и зарубежной литературы)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Особенности мировоззрения писателя. Повести и рассказы (одно произведение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 стихотворения А.А. Блока, Н.С. Гумилёва, М.И. Цветаевой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Стихотворения. (одно по выбору). Например, «Необычайное приключение, бывшее с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Владимиром Маяковским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композиция стихотворения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Стихотворения. (одно по выбору). Например, «Необычайное приключение, бывшее с Владимиром Маяковским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образов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Лирический герой. Средства выразительности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сюжет, система персонажей, гуманистический пафос произведения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«Юшка», «Неизвестный цветок» и другие. Идейно-художественное своеобразие произведения. Особенности языка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А.П. Платонова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https://m.edsoo.ru/A7G3L0R9X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Авторская позиция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произведении. Художественное мастерство автора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М.И.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Цветаевой, Е.А. Евтушенко, Б.А. Ахмадулиной, Б.Ш. Окуджавы, Ю.Д.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стихотворений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Ф.А.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Абрамова, В.П. Астафьева, В.И. Белова, Ф.А. Искандера и других.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https://m.edsoo.ru/D4H3B8N3K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https://m.edsoo.ru/B0F2I4Z3F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Мериме. «Маттео Фальконе». Идейно-художественное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своеобразие новеллы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детали в произведении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 рассказчика. Нравственные уроки «Маленького принца»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https://m.edsoo.ru/W5C4A7Q2G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7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</w:tbl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Default="004C60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2931"/>
        <w:gridCol w:w="976"/>
        <w:gridCol w:w="1841"/>
        <w:gridCol w:w="1910"/>
        <w:gridCol w:w="3437"/>
        <w:gridCol w:w="2221"/>
      </w:tblGrid>
      <w:tr w:rsidR="00477AC3">
        <w:trPr>
          <w:trHeight w:val="144"/>
          <w:tblCellSpacing w:w="20" w:type="nil"/>
        </w:trPr>
        <w:tc>
          <w:tcPr>
            <w:tcW w:w="3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«Житие Сергия Радонежкского», «Житие протопопа Аввакума, им самим написанное» (одно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 по выбору): особенности героя жития, исторические основы образа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Нравственные проблемы в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житии, их историческая обусловленность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сюжета и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Д.И. Фонвизин. Комедия «Недоросль» на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театральной сцене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Например, «К Чаадаеву», «Анчар» и другие. Гражданские мотивы в лирике поэта.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мастерство и особенности лирического героя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история создания. Особенности жанра и композиции, сюжетная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основа романа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тематика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проблематика, своеобразие конфликта и системы образов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образ Петра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Гринева. Способы создания характера героя, его место в системе персонажей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историческая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правда и художественный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«Капитанская дочка»: подготовка к сочинению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Пушкина «Капитанская дочка»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особенности характера героя,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средства его создания.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«Мцыри»: художественное своеобразие. Поэма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«Мцыри» в изобразительном искусстве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«хлестаковщина»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«Резизор». Смысл финала. Сценическая история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комедии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«Резизор»: подготовка к сочинению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Например, «Ася», «Первая любовь». Тема,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идея, проблематика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Достоевский. «Бедные люди», «Белые ночи» (одно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 рассказы (одно произведение по выбору). Например, «Отрочество» (главы). Система образов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русского зарубежья (не менее двух по выбору). Например, произведения И.С. Шмелёва, М.А.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двух по выбору). Например, произведения И.С. Шмелёва, М.А. Осоргина, В.В. Набокова, Н.Тэффи, А.Т. Аверченко и других.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стихотворения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Маяковского, М.И. Цветаевой, А.А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темы, </w:t>
            </w:r>
            <w:r>
              <w:rPr>
                <w:rFonts w:ascii="Times New Roman" w:hAnsi="Times New Roman"/>
                <w:color w:val="000000"/>
                <w:sz w:val="24"/>
              </w:rPr>
              <w:t>идеи, проблемы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Фантастическое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t>реальное в повести. Смысл названия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другие).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«Гармонь», «Два солдата», 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Сюжет,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композиция, смысл названия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https://m.edsoo.ru/A6Y2E7Q1E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Тематика и проблематика.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Образ главного героя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https://m.edsoo.ru/A9V2Z9P1E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Сказовая манера повествования. Смысл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 рассказа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рассказчика.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финала.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изведения В.П. Астафьева, Ю.В. Бондарева, Б.П. Екимова, Е.И. Носова,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трех стихотворений двух поэтов). Например, стихотворения Н.А. Заболоцкого, М.А. Светлова, М.В. Исаковского, К.М.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Симонова, А.А. Вознесенского, Е.А. 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лирического героя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Евтушенко, Р.И. Рождественского, 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Творчество драматурга, его значение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мировой литературе.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«Измучась всем, я умереть 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Джульетта» (фрагменты по выбору). Жанр трагедии.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проблематика, сюжет, особенности конфликта.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Ж.-Б. Мольер -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великий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комедиограф. Комедия «Мещанин во дворянстве» как произведение классицизма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34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</w:tbl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Default="004C60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2912"/>
        <w:gridCol w:w="982"/>
        <w:gridCol w:w="1841"/>
        <w:gridCol w:w="1910"/>
        <w:gridCol w:w="3437"/>
        <w:gridCol w:w="2221"/>
      </w:tblGrid>
      <w:tr w:rsidR="00477AC3">
        <w:trPr>
          <w:trHeight w:val="144"/>
          <w:tblCellSpacing w:w="20" w:type="nil"/>
        </w:trPr>
        <w:tc>
          <w:tcPr>
            <w:tcW w:w="4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7AC3" w:rsidRDefault="00477A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AC3" w:rsidRDefault="00477AC3"/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Поэтика «Слова о полку Игореве».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значение «Слова о полку Игореве»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создания образа идеального монарха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направление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«Властителям и судиям».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книги».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Основные черты русской литературы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«Светлана»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Понятие об элегии. «Невыразимое», «Море». Тема человека и природы,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мечты и действительности в лирике поэта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ума». Социальная и нравственная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проблематика, своеобразие конфликта в пьесе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Фамусовская </w:t>
            </w:r>
            <w:r>
              <w:rPr>
                <w:rFonts w:ascii="Times New Roman" w:hAnsi="Times New Roman"/>
                <w:color w:val="000000"/>
                <w:sz w:val="24"/>
              </w:rPr>
              <w:t>Москва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Художественное своеобразие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комедии «Горе от ума»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Батюшков, А.А. Дельвиг, Н.М. Языков, Е.А. Баратынский (не менее трёх стихотворений по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выбору) Своеобразие лирики поэта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Жизнь и творчество. Поэтическое новаторство А.С. Пушкина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Основные темы лирики южного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периода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Любовная лирика: «К***» («Я помню чудное мгновенье...»), «Я вас любил; любовь ещё, быть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может…», «Мадонна»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Стихотворения «Осень» (отрывок), «Я памятник себе воздвиг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нерукотворный…»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Тема жизни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смерти: «Пора, мой друг, пора! покоя сердце просит…», «…Вновь я посетил…»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сочинению по лирике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в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стихах «Евгений Онегин» как новаторское произведение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 стихах «Евгений Онегин». Главные мужские образы романа. Образ Евгения Онегина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в стихах «Евгений Онегин»: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главных героев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Роман «Евгений Онегин» в литературной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критике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Жизнь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творчество. Тематика и проблематика лирики поэта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«Смерть поэта»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любви в лирике поэта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«Дума», «Родина»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«Фаталист»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М.Ю. Лермонтов. Роман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«Герой нашего времени». Дружба в жизни Печорина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домашнему сочинению по роману «Герой нашего времени»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Актуальность стихотворений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Например, «Бог» Г.Р. Державина, «Клеветникам России»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А.С. Пушкина, «К славянам» Ф.И. Тютчева, «К не нашим» Н.М. Языкова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Жизнь и творчество. История создания поэмы «Мёртвые души»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https://m.edsoo.ru/B3D6Z3G3C </w:t>
            </w: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отступления и автора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«Мертвым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душам»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века (письменный ответ, тесты, творческая работа, сочинение)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(письменный ответ, тесты, творческая работа, сочинение)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Писатели и поэты о Великой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войне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образов. Образ главного героя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Наполеона»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 лирики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поэта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Сюжет,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проблематика.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42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477AC3" w:rsidRDefault="00477AC3">
            <w:pPr>
              <w:spacing w:after="0"/>
              <w:ind w:left="135"/>
            </w:pPr>
          </w:p>
        </w:tc>
      </w:tr>
      <w:tr w:rsidR="00477A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AC3" w:rsidRDefault="00477AC3"/>
        </w:tc>
      </w:tr>
    </w:tbl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Default="00477AC3">
      <w:pPr>
        <w:sectPr w:rsidR="00477A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7AC3" w:rsidRPr="0018102E" w:rsidRDefault="004C6014">
      <w:pPr>
        <w:spacing w:before="199" w:after="199" w:line="336" w:lineRule="auto"/>
        <w:ind w:left="120"/>
        <w:jc w:val="both"/>
        <w:rPr>
          <w:lang w:val="ru-RU"/>
        </w:rPr>
      </w:pPr>
      <w:bookmarkStart w:id="94" w:name="block-99235178"/>
      <w:bookmarkEnd w:id="93"/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</w:t>
      </w:r>
      <w:r w:rsidRPr="0018102E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</w:t>
      </w:r>
    </w:p>
    <w:p w:rsidR="00477AC3" w:rsidRPr="0018102E" w:rsidRDefault="00477AC3">
      <w:pPr>
        <w:spacing w:before="199" w:after="199" w:line="336" w:lineRule="auto"/>
        <w:ind w:left="120"/>
        <w:jc w:val="both"/>
        <w:rPr>
          <w:lang w:val="ru-RU"/>
        </w:rPr>
      </w:pPr>
    </w:p>
    <w:p w:rsidR="00477AC3" w:rsidRDefault="004C601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77AC3" w:rsidRDefault="00477A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7686"/>
      </w:tblGrid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начальным представлениям об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общечеловеческой ценности литературы и её роли в воспитании любви к Родине и дружбы между народами Российской Федерации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понимать, что литература – это вид искусства и что художественный текст отличается от текста научного, делового, публицистического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элементарными умениями воспринимать, анализировать, интерпретировать и оценивать прочитанные произведения: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тему и главную мысль произведения, иметь начальные представления о родах и жанрах литературы, характеризовать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героев-персонажей, давать их сравнительные характеристики, выявлять элементарные особенности языка художественного произведения, поэтической и прозаической речи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смысловое наполнение теоретико-литературных понятий и использовать в процессе ана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лиза и интерпретации произведений таких теоретико-литературных понятий, как художественная литература и устное народное творчество, проза и поэзия, художественный образ, литературные жанры (народная сказка, литературная сказка, рассказ, повесть, стихотворе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ние, басня), тема, идея, проблематика, сюжет, композиция, литературный герой (персонаж), речевая характеристика персонажей, портрет, пейзаж, художественная деталь, эпитет, сравнение, метафора, олицетворение, аллегория; ритм, рифма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темы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сюжеты произведений, образы персонажей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хся)</w:t>
            </w:r>
          </w:p>
        </w:tc>
      </w:tr>
      <w:tr w:rsidR="00477AC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читать, в том числе наизусть (не менее 5 поэтических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 и индивидуальных особенностей обучающихся)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прочитанное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подбирать аргументы для оценки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(с учётом литературного развития обучающихся)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объёмом не менее 70 слов (с учётом литературного развития обучающихся)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начальными умениями интерпретации и оценки текстуально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изученных произведений фольклора и литературы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создании элементарных учебных проектов под руководством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 учиться публично представлять их результаты (с учётом литературного развития обучающихся)</w:t>
            </w:r>
          </w:p>
        </w:tc>
      </w:tr>
      <w:tr w:rsidR="00477AC3" w:rsidRPr="0018102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477AC3" w:rsidRPr="0018102E" w:rsidRDefault="00477AC3">
      <w:pPr>
        <w:spacing w:after="0"/>
        <w:ind w:left="120"/>
        <w:rPr>
          <w:lang w:val="ru-RU"/>
        </w:rPr>
      </w:pPr>
    </w:p>
    <w:p w:rsidR="00477AC3" w:rsidRDefault="004C601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77AC3" w:rsidRDefault="00477A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</w:t>
            </w: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программы основного общего образования 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Обучающийся научится понимать общечеловеческую и духовно-нравственную ценность литературы, осознавать её роль в воспитании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любви к Родине и укреплении единства многонационального народа Российской Федерации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литературы как вида словесного искусства, отличать художественный текст от текста научного, делового, публицистического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элементарный смысловой и эстетический анализы произведений фольклора и художественной литературы, в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оспринимать, анализировать, интерпретировать и оценивать прочитанное (с учётом литературного развития обучающихся)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тему и главную мысль произведения, основные вопросы, поднятые автором, указывать родовую и жанровую принадлежность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 прозаической речи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сущность те</w:t>
            </w:r>
            <w:r w:rsidRPr="001810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творчество, проза и поэзия, художественный образ, роды (лирика, </w:t>
            </w:r>
            <w:r w:rsidRPr="001810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эпос), жанры (рассказ, повесть, роман, басня, послание), форма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действия, кульминация, развязка; повествователь, ра</w:t>
            </w:r>
            <w:r w:rsidRPr="001810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ссказчик, литературный герой (персонаж), лирический герой, речевая характеристика героя, портрет, пейзаж, художественная деталь, юмор, ирония, эпитет, метафора, сравнение, олицетворение, гипербола; антитеза, аллегория, стихотворный метр (хорей, ямб), ритм,</w:t>
            </w:r>
            <w:r w:rsidRPr="001810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рифма, строфа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произведения, их фрагменты, образы персонажей, сюжеты разных литературных произведений, темы, проблемы, жанры (с учётом возраста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развития обучающихся)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477AC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прозу, в том числе наизусть (не менее 7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прочитанное произведение, используя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давать аргументированную оценку прочитанн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ому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100 слов), писать 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умениями интерпретации и оценки текстуально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важность чтения и изучения произведений устного народного творчества 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собственное досуговое чтение, обогащать свой круг чтения по рекомендациям учителя, в том числе за счёт про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изведений современной литературы для детей и подростков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развивать умение использовать словари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477AC3" w:rsidRPr="0018102E" w:rsidRDefault="00477AC3">
      <w:pPr>
        <w:spacing w:after="0" w:line="336" w:lineRule="auto"/>
        <w:ind w:left="120"/>
        <w:rPr>
          <w:lang w:val="ru-RU"/>
        </w:rPr>
      </w:pPr>
    </w:p>
    <w:p w:rsidR="00477AC3" w:rsidRDefault="004C60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77AC3" w:rsidRDefault="00477A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Обучающийся научится понимать общечеловеческую и духовно-нравственную ценность литературы, осознавать её роль в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воспитании любви к Родине и укреплении единства многонационального народа Российской Федерации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специфику литературы как вида словесного искусства, выявлять отличия художественного текста от текста научного, делового, публицистического 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тражена художественная картина мира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свое понимание нравствен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поэтической и прозаической речи, находить основные изобразитель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интерпретации произведений, оформления собственных оценок и наблюдений (художественная литература и устное народное творчество, проза и поэзия; художественный образ; роды (лирика, эпос), жанры (рассказ, повесть, роман, послание, поэма, песня); форма и сод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ержание литературного произведения; 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развитие действия, кульминация, развязка); автор, повествова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тель, рассказчик, литературный герой (персонаж),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ихотворный метр (хорей, ямб, дактиль, амфибрахий, анапест), ритм, рифма, строфа)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ратурных произведений, темы, проблемы, жанры, художественные приёмы, особенности языка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477AC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соотносить собств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енную позицию с позицией автора, давать аргументированную оценку прочитанному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письменные высказывания разных жанров (объёмом не менее 150 слов), писать сочинение-рассуждение по заданной теме с использованием прочитанных произведений,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ятельно или под руководством учителя выбранную литературную или публицистическую тему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методов смыслового чтения и эстетического анализа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 и публично представлять полученные результаты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материалами, в т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 числе из числа верифицированных электронных ресурсов, включённых в федеральный перечень </w:t>
            </w:r>
          </w:p>
        </w:tc>
      </w:tr>
    </w:tbl>
    <w:p w:rsidR="00477AC3" w:rsidRPr="0018102E" w:rsidRDefault="00477AC3">
      <w:pPr>
        <w:spacing w:after="0"/>
        <w:ind w:left="120"/>
        <w:rPr>
          <w:lang w:val="ru-RU"/>
        </w:rPr>
      </w:pPr>
    </w:p>
    <w:p w:rsidR="00477AC3" w:rsidRDefault="004C60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77AC3" w:rsidRDefault="00477A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специфику литературы как вида словесного искусства, выявлять отличия х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удожественного текста от текста научного, делового, публицистического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прочитанное (с учётом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содержания, определять тематику и проблематику произведения, его родовую и жанр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овую принадлежность, выявлять позицию героя, повествователя, рассказчика и авторскую позицию, учитывая художественные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произведения и отраженные в нем реалии; характеризовать героев-персонажей, давать их сравнительные характеристики, оценивать с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особенности художественного произведения, поэтической и прозаической ре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герой, речевая характеристика героя; портрет, пейзаж, интерьер, худо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ифма, строфа; афоризм)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выдел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произведения, их фрагменты, образы персонажей, литературные явления и факты,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(изобразительное искусство, музыка, театр, балет, кино, фотоискусство и другие)</w:t>
            </w:r>
          </w:p>
        </w:tc>
      </w:tr>
      <w:tr w:rsidR="00477AC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</w:t>
            </w:r>
            <w:r>
              <w:rPr>
                <w:rFonts w:ascii="Times New Roman" w:hAnsi="Times New Roman"/>
                <w:color w:val="000000"/>
                <w:sz w:val="24"/>
              </w:rPr>
              <w:t>ратурного развития, индивидуальных особенностей обучающихся)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азывать сюжет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письменные высказывания разных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интерпретировать и оценивать текстуально изученные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планировать своё чтение, обогащать свой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представлять полученные результаты</w:t>
            </w:r>
          </w:p>
        </w:tc>
      </w:tr>
      <w:tr w:rsidR="00477AC3" w:rsidRPr="0018102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перечень </w:t>
            </w:r>
          </w:p>
        </w:tc>
      </w:tr>
    </w:tbl>
    <w:p w:rsidR="00477AC3" w:rsidRPr="0018102E" w:rsidRDefault="00477AC3">
      <w:pPr>
        <w:spacing w:after="0"/>
        <w:ind w:left="120"/>
        <w:rPr>
          <w:lang w:val="ru-RU"/>
        </w:rPr>
      </w:pPr>
    </w:p>
    <w:p w:rsidR="00477AC3" w:rsidRDefault="004C60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77AC3" w:rsidRDefault="00477A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35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Обучающийся научится понимать духовно-нравственную и культурно-эстетическую ценность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специфические черты литературы как вида словесно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иях с учётом неоднозначности заложенных в них художественных смыслов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повествователя, рассказчика и авторскую позицию, учитывая художественные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ии и основной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, социально-исторической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дства, характерные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, идея, проблематика,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тема образов,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время и пространство;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рассматривать изученные и самостоятельно прочитанные произведения в рамках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связь между важнейшими фактами биографии писателей (в том числе А.С. Грибоедова,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Пушкина, М.Ю. Лермонтова, 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ними; определять родо-жанровую специ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фику изученного и самостоятельно прочитанного художественного произведения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ий, темы, проблемы, жанры, художественные приёмы, эпизоды текста, особенности языка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театр, балет, кино, фотоискусство, компьютерная графика)</w:t>
            </w:r>
          </w:p>
        </w:tc>
      </w:tr>
      <w:tr w:rsidR="00477AC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(с учётом литературного развития,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индивидуальных особенностей обучающихся)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вать вопросы к тексту; пересказывать сюжет 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ценку прочитанному и отстаивать свою точку зрения, используя литературные аргументы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ений,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представлять развёрнутый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и самостоят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важность вдумчивого чтения и изучения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уметь публично презентовать полученные результаты</w:t>
            </w:r>
          </w:p>
        </w:tc>
      </w:tr>
      <w:tr w:rsidR="00477AC3" w:rsidRPr="0018102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кими указателями, системой поиска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477AC3" w:rsidRPr="0018102E" w:rsidRDefault="00477AC3">
      <w:pPr>
        <w:spacing w:after="0"/>
        <w:ind w:left="120"/>
        <w:rPr>
          <w:lang w:val="ru-RU"/>
        </w:rPr>
      </w:pPr>
    </w:p>
    <w:p w:rsidR="00477AC3" w:rsidRPr="0018102E" w:rsidRDefault="00477AC3">
      <w:pPr>
        <w:rPr>
          <w:lang w:val="ru-RU"/>
        </w:rPr>
        <w:sectPr w:rsidR="00477AC3" w:rsidRPr="0018102E">
          <w:pgSz w:w="11906" w:h="16383"/>
          <w:pgMar w:top="1134" w:right="850" w:bottom="1134" w:left="1701" w:header="720" w:footer="720" w:gutter="0"/>
          <w:cols w:space="720"/>
        </w:sectPr>
      </w:pPr>
    </w:p>
    <w:p w:rsidR="00477AC3" w:rsidRDefault="004C6014">
      <w:pPr>
        <w:spacing w:before="199" w:after="199"/>
        <w:ind w:left="120"/>
      </w:pPr>
      <w:bookmarkStart w:id="95" w:name="block-99235182"/>
      <w:bookmarkEnd w:id="9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77AC3" w:rsidRDefault="00477AC3">
      <w:pPr>
        <w:spacing w:before="199" w:after="199"/>
        <w:ind w:left="120"/>
      </w:pPr>
    </w:p>
    <w:p w:rsidR="00477AC3" w:rsidRDefault="004C60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477AC3" w:rsidRDefault="00477A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8633"/>
      </w:tblGrid>
      <w:tr w:rsidR="00477AC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7AC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Мифология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</w:tr>
      <w:tr w:rsidR="00477AC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 (не менее трёх)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И.А.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Крылов. Басни (три по выбору). Например, «Волк на псарне», «Листы и Корни», «Свинья под Дубом», «Квартет», «Осёл и Соловей», «Ворона и Лисица» и другие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«Зимнее утро», «Зимний вечер», «Няне» и другие по выбору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ин. «Сказка о мёртвой царевне и о семи богатырях»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 В. Гоголь. Повесть «Ночь перед Рождеством» из сборника «Вечера на хуторе близ Диканьки»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«Муму»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«Крестьянские дети», «Школьник». Поэма «Мороз, Красный нос» (фрагмент)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</w:tr>
      <w:tr w:rsidR="00477AC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XIX – ХХ вв.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ХХ вв. о родной природе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 связи человека с 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  <w:tr w:rsidR="00477AC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А.П. Чехов (два рассказа по выбору). Например, «Лошадиная фамилия», «Мальчики», «Хирургия». М.М. Зощенко (два рассказа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«Галоша»,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«Лёля и Минька», «Ёлка», «Золотые слова», «Встреча» 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ироде и животных (не менее двух): А.И. Куприна, М.М. Пришвина, К.Г. Паустовского и других.</w:t>
            </w:r>
          </w:p>
        </w:tc>
      </w:tr>
      <w:tr w:rsidR="00477AC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«Корова», «Никита»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артиллериста» 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на тему детства (не менее двух). Например, произведения В.П. Катаева, В.П. Крапивина, Ю.П. Казакова, А.Г. Алексина В.К. Железникова, Ю.Я. Яковлева, Ю.И. Коваля, А.А. Лиханова 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 отечественных писателей (одно по выбору). Например, К. Булычёв «Девочка, с которой ничего не случится», «Миллион приключений» (главы по выбору) </w:t>
            </w:r>
          </w:p>
        </w:tc>
      </w:tr>
      <w:tr w:rsidR="00477AC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(одно по выбору). Р.Г. Гамзатов «Песня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соловья», М. Карим «Эту песню мать мне пела»</w:t>
            </w:r>
          </w:p>
        </w:tc>
      </w:tr>
      <w:tr w:rsidR="00477AC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477AC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«Снежная королева», «Соловей» 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 (одно произведение по выбору). Например, Л. Кэрролл «Алиса в Стране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Чудес» (главы по выбору), Д. Толкин «Хоббит, или Туда и обратно» (главы по выбору)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 (два произведения по выбору). Например, М. Твен «Приключения Тома Сойера» (главы по выбору), Дж. Лондон «Сказание о Кише», Р. Брэ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дбери. Рассказы. Например, «Каникулы», «Звук бегущих ног», «Зелёное утро» 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 (два произведения по выбору). Например, Р. Стивенсон. «Остров сокровищ», «Чёрная стрела» </w:t>
            </w:r>
          </w:p>
        </w:tc>
      </w:tr>
      <w:tr w:rsidR="00477AC3" w:rsidRPr="0018102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 (одно-два произведения по выбору). Например, Э. Сетон-Томпсон «Королевская аналостанка», Д. Даррелл, «Говорящий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свёрток», Дж. Лондон «Белый клык», Дж. Р. Киплинг «Маугли», «Рикки-Тикки-Тави» </w:t>
            </w:r>
          </w:p>
        </w:tc>
      </w:tr>
    </w:tbl>
    <w:p w:rsidR="00477AC3" w:rsidRPr="0018102E" w:rsidRDefault="00477AC3">
      <w:pPr>
        <w:spacing w:after="0"/>
        <w:ind w:left="120"/>
        <w:rPr>
          <w:lang w:val="ru-RU"/>
        </w:rPr>
      </w:pPr>
    </w:p>
    <w:p w:rsidR="00477AC3" w:rsidRDefault="004C60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77AC3" w:rsidRDefault="00477A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 содержания 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Поэмы. «Илиада», «Одиссея» (фрагменты)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«Песнь о Роланде» (фрагменты), «Песнь о 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белунгах» (фрагменты) 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«Косарь», «Соловей» 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А.А. Фет. Стихотворения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 (три по выбору). Например, «Толстый и тонкий», «Хамелеон», «Смерть чиновника» 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в. (не менее двух). Например, стихотворения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С.А. Есенина, В.В. Маяковского, А.А. Блока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Проза отечественных писателей ко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еменных отечественных писателей-фантастов. Например, К. Булычев «Сто лет тому вперед» 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(два по выбору). Например, М. Карим «Бессмертие» (фрагменты), Г. Тукай «Родная деревня», «Книга», К. Кулиев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Д. Дефо «Робинзон Крузо» (главы по выбору)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 «Путешествия Гулливера»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(главы по выбору)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477AC3" w:rsidRPr="0018102E" w:rsidRDefault="00477AC3">
      <w:pPr>
        <w:spacing w:after="0"/>
        <w:ind w:left="120"/>
        <w:rPr>
          <w:lang w:val="ru-RU"/>
        </w:rPr>
      </w:pPr>
    </w:p>
    <w:p w:rsidR="00477AC3" w:rsidRDefault="004C60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477AC3" w:rsidRDefault="00477A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477AC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77AC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«Повести Белкина» («Станционный смотритель»)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477AC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Рассказы из цикла «Записки охотника» (два по выбору). Напри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мер, «Бирюк», «Хорь и Калиныч» и другие. Стихотворения в прозе.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«Русский язык», «Воробей»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«Размышления у парадного подъезда», «Железная дорога»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Ф.И. Тютчев, А.А. Фет, А.К. Толстой и другие (не менее двух стихотворений по выбору)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Сказки (одна по выбору). Например, «Повесть о том, как один мужик двух генералов прокормил», «Дикий помещик»,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«Премудрый пискарь»</w:t>
            </w:r>
          </w:p>
        </w:tc>
      </w:tr>
      <w:tr w:rsidR="00477AC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А.К. Толстой, Р. Сабатини, Ф. Купер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477AC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«Тоска», «Злоумышленник»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отечественных и зарубежных писателей (не менее двух). Например, М.М. Зощенко, А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.Т. Аверченко, Н. Тэффи, О. Генри, Я. Гашека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 (одно по выбору). Например, «Необычайное приключ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ение, бывшее с Владимиром Маяковским летом на даче», «Хорошее отношение к лошадям» </w:t>
            </w:r>
          </w:p>
        </w:tc>
      </w:tr>
      <w:tr w:rsidR="00477AC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 «Донские рассказы»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«Родинка», «Чужая кровь» </w:t>
            </w:r>
          </w:p>
        </w:tc>
      </w:tr>
      <w:tr w:rsidR="00477AC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«Юшка», «Неизвестный цве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ток» 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двух). Например, произведения Ф.А. Абрамова, В.П. Астафьева, В.И. Белова, Ф.А. Искандера </w:t>
            </w:r>
          </w:p>
        </w:tc>
      </w:tr>
      <w:tr w:rsidR="00477AC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 Сервантес. Роман «Хитроумный идальго Дон Кихот Ламанчский» (главы)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477AC3" w:rsidRPr="0018102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Антуан де Сент-Экзюпери. Повесть-сказка «Маленький принц»</w:t>
            </w:r>
          </w:p>
        </w:tc>
      </w:tr>
    </w:tbl>
    <w:p w:rsidR="00477AC3" w:rsidRPr="0018102E" w:rsidRDefault="00477AC3">
      <w:pPr>
        <w:spacing w:after="0"/>
        <w:ind w:left="120"/>
        <w:rPr>
          <w:lang w:val="ru-RU"/>
        </w:rPr>
      </w:pPr>
    </w:p>
    <w:p w:rsidR="00477AC3" w:rsidRDefault="004C60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477AC3" w:rsidRDefault="00477A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 Чаадаеву», «Анчар»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«Ася», «Первая любовь» 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«Отрочество» (главы) 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а, Н. Тэффи, А.Т. Аверченко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(одна повесть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«Собачье сердце»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477AC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</w:t>
            </w:r>
            <w:r>
              <w:rPr>
                <w:rFonts w:ascii="Times New Roman" w:hAnsi="Times New Roman"/>
                <w:color w:val="000000"/>
                <w:sz w:val="24"/>
              </w:rPr>
              <w:t>ература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</w:t>
            </w:r>
          </w:p>
        </w:tc>
      </w:tr>
      <w:tr w:rsidR="00477AC3" w:rsidRPr="0018102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Ж.-Б. Мольер. Комедия «Мещанин во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дворянстве» (фрагменты по выбору)</w:t>
            </w:r>
          </w:p>
        </w:tc>
      </w:tr>
    </w:tbl>
    <w:p w:rsidR="00477AC3" w:rsidRPr="0018102E" w:rsidRDefault="00477AC3">
      <w:pPr>
        <w:spacing w:after="0"/>
        <w:ind w:left="120"/>
        <w:rPr>
          <w:lang w:val="ru-RU"/>
        </w:rPr>
      </w:pPr>
    </w:p>
    <w:p w:rsidR="00477AC3" w:rsidRDefault="004C60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77AC3" w:rsidRDefault="00477A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477AC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7AC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477AC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477AC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Государыни Императрицы Елисаветы Петровны 1747 года» и другие стихотворения (по выбору)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 Например, «Властителям и судиям», «Памятник» и другие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 (две по выбору). Например, «Светлана», «Невыразимое», «Море» и другие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 (не менее трёх стихотворений по выбору). Например, Е.А. Барат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ынский, К.Н. Батюшков, А.А. Дельвиг, Н.М. Языков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пяти по выбору).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ний Онегин»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пяти по выбору):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477AC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(не менее двух фрагментов по выбору)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Гёте. Трагедия «Фауст» (не менее двух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фрагментов по выбору)</w:t>
            </w:r>
          </w:p>
        </w:tc>
      </w:tr>
      <w:tr w:rsidR="00477AC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«Паломничество Чайльд-Гарольда» (один фрагмент по выбору)</w:t>
            </w:r>
          </w:p>
        </w:tc>
      </w:tr>
      <w:tr w:rsidR="00477AC3" w:rsidRPr="0018102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</w:t>
            </w:r>
          </w:p>
        </w:tc>
      </w:tr>
    </w:tbl>
    <w:p w:rsidR="00477AC3" w:rsidRPr="0018102E" w:rsidRDefault="00477AC3">
      <w:pPr>
        <w:rPr>
          <w:lang w:val="ru-RU"/>
        </w:rPr>
        <w:sectPr w:rsidR="00477AC3" w:rsidRPr="0018102E">
          <w:pgSz w:w="11906" w:h="16383"/>
          <w:pgMar w:top="1134" w:right="850" w:bottom="1134" w:left="1701" w:header="720" w:footer="720" w:gutter="0"/>
          <w:cols w:space="720"/>
        </w:sectPr>
      </w:pPr>
    </w:p>
    <w:p w:rsidR="00477AC3" w:rsidRPr="0018102E" w:rsidRDefault="004C6014">
      <w:pPr>
        <w:spacing w:before="199" w:after="199" w:line="336" w:lineRule="auto"/>
        <w:ind w:left="120"/>
        <w:rPr>
          <w:lang w:val="ru-RU"/>
        </w:rPr>
      </w:pPr>
      <w:bookmarkStart w:id="96" w:name="block-99235180"/>
      <w:bookmarkEnd w:id="95"/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477AC3" w:rsidRPr="0018102E" w:rsidRDefault="00477AC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01"/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/>
              <w:ind w:left="101"/>
              <w:rPr>
                <w:lang w:val="ru-RU"/>
              </w:rPr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ого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ой и прозаической речи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18102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18102E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а, М.Ю. Лермонтова, Н.В. Гоголя) и особенностями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ения и факты, сюжеты разных литературных произведений, темы, проблемы, жанры, приёмы, эпизоды текста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ыка, театр, кино)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умением пересказывать прочитанное произведение, используя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самостоятельной интерпретации и оценки те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477AC3" w:rsidRPr="0018102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правочники, в том числе информационно-справочные системы в электронной форме</w:t>
            </w:r>
          </w:p>
        </w:tc>
      </w:tr>
    </w:tbl>
    <w:p w:rsidR="00477AC3" w:rsidRPr="0018102E" w:rsidRDefault="00477AC3">
      <w:pPr>
        <w:spacing w:after="0" w:line="336" w:lineRule="auto"/>
        <w:ind w:left="120"/>
        <w:rPr>
          <w:lang w:val="ru-RU"/>
        </w:rPr>
      </w:pPr>
    </w:p>
    <w:p w:rsidR="00477AC3" w:rsidRPr="0018102E" w:rsidRDefault="00477AC3">
      <w:pPr>
        <w:rPr>
          <w:lang w:val="ru-RU"/>
        </w:rPr>
        <w:sectPr w:rsidR="00477AC3" w:rsidRPr="0018102E">
          <w:pgSz w:w="11906" w:h="16383"/>
          <w:pgMar w:top="1134" w:right="850" w:bottom="1134" w:left="1701" w:header="720" w:footer="720" w:gutter="0"/>
          <w:cols w:space="720"/>
        </w:sectPr>
      </w:pPr>
    </w:p>
    <w:p w:rsidR="00477AC3" w:rsidRPr="0018102E" w:rsidRDefault="004C6014">
      <w:pPr>
        <w:spacing w:before="199" w:after="199" w:line="336" w:lineRule="auto"/>
        <w:ind w:left="120"/>
        <w:rPr>
          <w:lang w:val="ru-RU"/>
        </w:rPr>
      </w:pPr>
      <w:bookmarkStart w:id="97" w:name="block-99235181"/>
      <w:bookmarkEnd w:id="96"/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ЛИТЕРАТУРЕ</w:t>
      </w:r>
    </w:p>
    <w:p w:rsidR="00477AC3" w:rsidRPr="0018102E" w:rsidRDefault="00477AC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8340"/>
      </w:tblGrid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 w:rsidRPr="0018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Стихотворения (в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том числе «Ода на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</w:t>
            </w:r>
            <w:r>
              <w:rPr>
                <w:rFonts w:ascii="Times New Roman" w:hAnsi="Times New Roman"/>
                <w:color w:val="000000"/>
                <w:sz w:val="24"/>
              </w:rPr>
              <w:t>ылов. Басни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Стихотворения. Баллады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Поэма «Мцыри»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эпохи: Е.А. Баратынский, К.Н. Батюшков, А.А.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Дельвиг, Н.М. Языков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Некрасов.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31 31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A.К. Толстой. Стихотворения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С.А. Есенин. Стихотворения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О.Э. </w:t>
            </w:r>
            <w:r>
              <w:rPr>
                <w:rFonts w:ascii="Times New Roman" w:hAnsi="Times New Roman"/>
                <w:color w:val="000000"/>
                <w:sz w:val="24"/>
              </w:rPr>
              <w:t>Мандельштам. Стихотворения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 (одно произведение по выбору)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«Поединок» и другие)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477AC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прозаических произведений (эпос) XX – XXI вв.: Ф.А. Абрамов, А.Т. Аверченко, Ч.Т. Айтматов, В.П. А</w:t>
            </w:r>
            <w:r>
              <w:rPr>
                <w:rFonts w:ascii="Times New Roman" w:hAnsi="Times New Roman"/>
                <w:color w:val="000000"/>
                <w:sz w:val="24"/>
              </w:rPr>
              <w:t>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</w:t>
            </w:r>
            <w:r>
              <w:rPr>
                <w:rFonts w:ascii="Times New Roman" w:hAnsi="Times New Roman"/>
                <w:color w:val="000000"/>
                <w:sz w:val="24"/>
              </w:rPr>
              <w:t>. Тэффи, И.С. Шмелёв и другие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Берггольц, И.А. Бродский,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. Высоцкий, Е.А. Евтушенко, Н.А.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Литература народов Российской Федерации. Авторы стихотворных </w:t>
            </w: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(лирика): Р.Г. Гамзатов, М. Карим, Г. Тукай, К. Кулиев и другие</w:t>
            </w:r>
          </w:p>
        </w:tc>
      </w:tr>
      <w:tr w:rsidR="00477AC3" w:rsidRPr="0018102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77AC3" w:rsidRDefault="004C6014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477AC3" w:rsidRPr="0018102E" w:rsidRDefault="004C6014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8102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477AC3" w:rsidRPr="0018102E" w:rsidRDefault="00477AC3">
      <w:pPr>
        <w:spacing w:after="0" w:line="336" w:lineRule="auto"/>
        <w:ind w:left="120"/>
        <w:rPr>
          <w:lang w:val="ru-RU"/>
        </w:rPr>
      </w:pPr>
    </w:p>
    <w:p w:rsidR="00477AC3" w:rsidRPr="0018102E" w:rsidRDefault="00477AC3">
      <w:pPr>
        <w:rPr>
          <w:lang w:val="ru-RU"/>
        </w:rPr>
        <w:sectPr w:rsidR="00477AC3" w:rsidRPr="0018102E">
          <w:pgSz w:w="11906" w:h="16383"/>
          <w:pgMar w:top="1134" w:right="850" w:bottom="1134" w:left="1701" w:header="720" w:footer="720" w:gutter="0"/>
          <w:cols w:space="720"/>
        </w:sectPr>
      </w:pPr>
    </w:p>
    <w:p w:rsidR="00477AC3" w:rsidRPr="0018102E" w:rsidRDefault="004C6014">
      <w:pPr>
        <w:spacing w:after="0"/>
        <w:ind w:left="120"/>
        <w:rPr>
          <w:lang w:val="ru-RU"/>
        </w:rPr>
      </w:pPr>
      <w:bookmarkStart w:id="98" w:name="block-99235179"/>
      <w:bookmarkEnd w:id="97"/>
      <w:r w:rsidRPr="0018102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77AC3" w:rsidRPr="0018102E" w:rsidRDefault="004C6014">
      <w:pPr>
        <w:spacing w:after="0" w:line="480" w:lineRule="auto"/>
        <w:ind w:left="120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77AC3" w:rsidRPr="0018102E" w:rsidRDefault="00477AC3">
      <w:pPr>
        <w:spacing w:after="0" w:line="480" w:lineRule="auto"/>
        <w:ind w:left="120"/>
        <w:rPr>
          <w:lang w:val="ru-RU"/>
        </w:rPr>
      </w:pPr>
    </w:p>
    <w:p w:rsidR="00477AC3" w:rsidRPr="0018102E" w:rsidRDefault="00477AC3">
      <w:pPr>
        <w:spacing w:after="0" w:line="480" w:lineRule="auto"/>
        <w:ind w:left="120"/>
        <w:rPr>
          <w:lang w:val="ru-RU"/>
        </w:rPr>
      </w:pPr>
    </w:p>
    <w:p w:rsidR="00477AC3" w:rsidRPr="0018102E" w:rsidRDefault="00477AC3">
      <w:pPr>
        <w:spacing w:after="0"/>
        <w:ind w:left="120"/>
        <w:rPr>
          <w:lang w:val="ru-RU"/>
        </w:rPr>
      </w:pPr>
    </w:p>
    <w:p w:rsidR="00477AC3" w:rsidRPr="0018102E" w:rsidRDefault="004C6014">
      <w:pPr>
        <w:spacing w:after="0" w:line="480" w:lineRule="auto"/>
        <w:ind w:left="120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7AC3" w:rsidRPr="0018102E" w:rsidRDefault="00477AC3">
      <w:pPr>
        <w:spacing w:after="0" w:line="480" w:lineRule="auto"/>
        <w:ind w:left="120"/>
        <w:rPr>
          <w:lang w:val="ru-RU"/>
        </w:rPr>
      </w:pPr>
    </w:p>
    <w:p w:rsidR="00477AC3" w:rsidRPr="0018102E" w:rsidRDefault="00477AC3">
      <w:pPr>
        <w:spacing w:after="0"/>
        <w:ind w:left="120"/>
        <w:rPr>
          <w:lang w:val="ru-RU"/>
        </w:rPr>
      </w:pPr>
    </w:p>
    <w:p w:rsidR="00477AC3" w:rsidRPr="0018102E" w:rsidRDefault="004C6014">
      <w:pPr>
        <w:spacing w:after="0" w:line="480" w:lineRule="auto"/>
        <w:ind w:left="120"/>
        <w:rPr>
          <w:lang w:val="ru-RU"/>
        </w:rPr>
      </w:pPr>
      <w:r w:rsidRPr="0018102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77AC3" w:rsidRPr="0018102E" w:rsidRDefault="00477AC3">
      <w:pPr>
        <w:spacing w:after="0" w:line="480" w:lineRule="auto"/>
        <w:ind w:left="120"/>
        <w:rPr>
          <w:lang w:val="ru-RU"/>
        </w:rPr>
      </w:pPr>
    </w:p>
    <w:p w:rsidR="00477AC3" w:rsidRPr="0018102E" w:rsidRDefault="00477AC3">
      <w:pPr>
        <w:rPr>
          <w:lang w:val="ru-RU"/>
        </w:rPr>
        <w:sectPr w:rsidR="00477AC3" w:rsidRPr="0018102E">
          <w:pgSz w:w="11906" w:h="16383"/>
          <w:pgMar w:top="1134" w:right="850" w:bottom="1134" w:left="1701" w:header="720" w:footer="720" w:gutter="0"/>
          <w:cols w:space="720"/>
        </w:sectPr>
      </w:pPr>
    </w:p>
    <w:bookmarkEnd w:id="98"/>
    <w:p w:rsidR="004C6014" w:rsidRPr="0018102E" w:rsidRDefault="004C6014">
      <w:pPr>
        <w:rPr>
          <w:lang w:val="ru-RU"/>
        </w:rPr>
      </w:pPr>
    </w:p>
    <w:sectPr w:rsidR="004C6014" w:rsidRPr="0018102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B45"/>
    <w:multiLevelType w:val="multilevel"/>
    <w:tmpl w:val="CAF48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422A0"/>
    <w:multiLevelType w:val="multilevel"/>
    <w:tmpl w:val="093C7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F10A10"/>
    <w:multiLevelType w:val="multilevel"/>
    <w:tmpl w:val="76088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BC2CB9"/>
    <w:multiLevelType w:val="multilevel"/>
    <w:tmpl w:val="C22E0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000F93"/>
    <w:multiLevelType w:val="multilevel"/>
    <w:tmpl w:val="409AB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8440EB"/>
    <w:multiLevelType w:val="multilevel"/>
    <w:tmpl w:val="8FB6A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3311F8"/>
    <w:multiLevelType w:val="multilevel"/>
    <w:tmpl w:val="35962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515A64"/>
    <w:multiLevelType w:val="multilevel"/>
    <w:tmpl w:val="E8B4D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463983"/>
    <w:multiLevelType w:val="multilevel"/>
    <w:tmpl w:val="44EA5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333A13"/>
    <w:multiLevelType w:val="multilevel"/>
    <w:tmpl w:val="793EB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675948"/>
    <w:multiLevelType w:val="multilevel"/>
    <w:tmpl w:val="CCC8D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324109"/>
    <w:multiLevelType w:val="multilevel"/>
    <w:tmpl w:val="76620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156426"/>
    <w:multiLevelType w:val="multilevel"/>
    <w:tmpl w:val="AB60F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0F4C23"/>
    <w:multiLevelType w:val="multilevel"/>
    <w:tmpl w:val="227C7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B64CCA"/>
    <w:multiLevelType w:val="multilevel"/>
    <w:tmpl w:val="628AD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BF0742"/>
    <w:multiLevelType w:val="multilevel"/>
    <w:tmpl w:val="19CAC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001021"/>
    <w:multiLevelType w:val="multilevel"/>
    <w:tmpl w:val="0570F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B35252"/>
    <w:multiLevelType w:val="multilevel"/>
    <w:tmpl w:val="BB5E9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3F772D"/>
    <w:multiLevelType w:val="multilevel"/>
    <w:tmpl w:val="87F8C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2513F0"/>
    <w:multiLevelType w:val="multilevel"/>
    <w:tmpl w:val="12664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920283"/>
    <w:multiLevelType w:val="multilevel"/>
    <w:tmpl w:val="08F27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596020"/>
    <w:multiLevelType w:val="multilevel"/>
    <w:tmpl w:val="F83239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9C1948"/>
    <w:multiLevelType w:val="multilevel"/>
    <w:tmpl w:val="47BAF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2"/>
  </w:num>
  <w:num w:numId="5">
    <w:abstractNumId w:val="21"/>
  </w:num>
  <w:num w:numId="6">
    <w:abstractNumId w:val="0"/>
  </w:num>
  <w:num w:numId="7">
    <w:abstractNumId w:val="14"/>
  </w:num>
  <w:num w:numId="8">
    <w:abstractNumId w:val="18"/>
  </w:num>
  <w:num w:numId="9">
    <w:abstractNumId w:val="20"/>
  </w:num>
  <w:num w:numId="10">
    <w:abstractNumId w:val="15"/>
  </w:num>
  <w:num w:numId="11">
    <w:abstractNumId w:val="3"/>
  </w:num>
  <w:num w:numId="12">
    <w:abstractNumId w:val="12"/>
  </w:num>
  <w:num w:numId="13">
    <w:abstractNumId w:val="1"/>
  </w:num>
  <w:num w:numId="14">
    <w:abstractNumId w:val="8"/>
  </w:num>
  <w:num w:numId="15">
    <w:abstractNumId w:val="7"/>
  </w:num>
  <w:num w:numId="16">
    <w:abstractNumId w:val="4"/>
  </w:num>
  <w:num w:numId="17">
    <w:abstractNumId w:val="19"/>
  </w:num>
  <w:num w:numId="18">
    <w:abstractNumId w:val="6"/>
  </w:num>
  <w:num w:numId="19">
    <w:abstractNumId w:val="5"/>
  </w:num>
  <w:num w:numId="20">
    <w:abstractNumId w:val="11"/>
  </w:num>
  <w:num w:numId="21">
    <w:abstractNumId w:val="13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77AC3"/>
    <w:rsid w:val="0018102E"/>
    <w:rsid w:val="00477AC3"/>
    <w:rsid w:val="004C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81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1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184</Pages>
  <Words>28534</Words>
  <Characters>162649</Characters>
  <Application>Microsoft Office Word</Application>
  <DocSecurity>0</DocSecurity>
  <Lines>1355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2</cp:revision>
  <dcterms:created xsi:type="dcterms:W3CDTF">2026-09-11T12:10:00Z</dcterms:created>
  <dcterms:modified xsi:type="dcterms:W3CDTF">2026-09-11T12:11:00Z</dcterms:modified>
</cp:coreProperties>
</file>