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BE" w:rsidRDefault="001712BE" w:rsidP="001712BE">
      <w:pPr>
        <w:jc w:val="center"/>
        <w:rPr>
          <w:rFonts w:ascii="Times New Roman" w:hAnsi="Times New Roman" w:cs="Times New Roman"/>
          <w:b/>
          <w:sz w:val="24"/>
        </w:rPr>
      </w:pPr>
      <w:bookmarkStart w:id="0" w:name="_GoBack"/>
      <w:bookmarkEnd w:id="0"/>
      <w:r>
        <w:rPr>
          <w:rFonts w:ascii="Times New Roman" w:hAnsi="Times New Roman" w:cs="Times New Roman"/>
          <w:b/>
          <w:sz w:val="24"/>
        </w:rPr>
        <w:t>ПОЯСНИТЕЛЬНАЯ ЗАПИСКА.</w:t>
      </w:r>
    </w:p>
    <w:p w:rsidR="005B2873" w:rsidRDefault="005B2873">
      <w:pPr>
        <w:rPr>
          <w:rFonts w:ascii="Times New Roman" w:hAnsi="Times New Roman" w:cs="Times New Roman"/>
          <w:sz w:val="24"/>
        </w:rPr>
      </w:pPr>
      <w:r>
        <w:rPr>
          <w:rFonts w:ascii="Times New Roman" w:hAnsi="Times New Roman" w:cs="Times New Roman"/>
          <w:sz w:val="24"/>
        </w:rPr>
        <w:t>Рабочая программа по географии линии учебников издательства «Русское слово» подготовлена в соответствии с Федеральным государственным образовательным стандартом основного общего образования. Структуризация представленной программы и учебников осуществлена в соответствии с Базисным учебным планом (по одному часу в 5-6 классах).</w:t>
      </w:r>
    </w:p>
    <w:p w:rsidR="005B2873" w:rsidRDefault="005B2873">
      <w:pPr>
        <w:rPr>
          <w:rFonts w:ascii="Times New Roman" w:hAnsi="Times New Roman" w:cs="Times New Roman"/>
          <w:sz w:val="24"/>
        </w:rPr>
      </w:pPr>
      <w:r>
        <w:rPr>
          <w:rFonts w:ascii="Times New Roman" w:hAnsi="Times New Roman" w:cs="Times New Roman"/>
          <w:sz w:val="24"/>
        </w:rPr>
        <w:t xml:space="preserve">Структура рабочей программы полностью отражая основные идеи и предметные темы Федерального государственного образовательного стандарта основного общего образования (ФГОС). Содержание основного общего образования по географии отражает комплексный подход к изучению географической среды в целом и ее пространной дифференциации в условиях разных территорий и акваторий Земли. В основу содержания учебного предмета положено изучение географической среды для жизни и деятельности человека. </w:t>
      </w:r>
    </w:p>
    <w:p w:rsidR="005B2873" w:rsidRDefault="005B2873">
      <w:pPr>
        <w:rPr>
          <w:rFonts w:ascii="Times New Roman" w:hAnsi="Times New Roman" w:cs="Times New Roman"/>
          <w:sz w:val="24"/>
        </w:rPr>
      </w:pPr>
      <w:r>
        <w:rPr>
          <w:rFonts w:ascii="Times New Roman" w:hAnsi="Times New Roman" w:cs="Times New Roman"/>
          <w:sz w:val="24"/>
        </w:rPr>
        <w:t>Содержание географического образования в основной школе формирует у школьников знания географического пространства на местном, региональном и глобальном уровнях, а также умения правильно ориентироваться в пространстве. В связи с этим рабочая программа содержит рекомендации по изучению регионального компонента по географии своей области, так как изучение малой родины, её географических особенности, активная познавательная, творческая и практическая деятельность учащихся являются необходимыми условиями изучения географии своей страны.</w:t>
      </w:r>
    </w:p>
    <w:p w:rsidR="00235F63" w:rsidRDefault="00235F63" w:rsidP="00235F63">
      <w:pPr>
        <w:rPr>
          <w:rFonts w:ascii="Times New Roman" w:hAnsi="Times New Roman" w:cs="Times New Roman"/>
          <w:sz w:val="24"/>
        </w:rPr>
      </w:pPr>
      <w:r>
        <w:rPr>
          <w:rFonts w:ascii="Times New Roman" w:hAnsi="Times New Roman" w:cs="Times New Roman"/>
          <w:sz w:val="24"/>
        </w:rPr>
        <w:t xml:space="preserve">Курс географии 6 класса направлена на формирование у учащихся представлений о специфике природы, населения и хозяйства на различный уровнях познания, на формирование познавательной, нравственной и эстетической культуры, сохранения окружающей среды и здоровья. </w:t>
      </w:r>
    </w:p>
    <w:p w:rsidR="00235F63" w:rsidRDefault="00235F63" w:rsidP="00235F63">
      <w:pPr>
        <w:rPr>
          <w:rFonts w:ascii="Times New Roman" w:hAnsi="Times New Roman" w:cs="Times New Roman"/>
          <w:sz w:val="24"/>
        </w:rPr>
      </w:pPr>
      <w:r>
        <w:rPr>
          <w:rFonts w:ascii="Times New Roman" w:hAnsi="Times New Roman" w:cs="Times New Roman"/>
          <w:sz w:val="24"/>
        </w:rPr>
        <w:t>В курсе «Физическая география» происходит знакомтсве учащихся с основными понятиями и закономерностями физической географии. Объясняются строение и процессы, происходящие в литосфере, атмосфере, гидросфере и биосфере. Раскрывается взаимосвязь между различными оболочками Земли.</w:t>
      </w:r>
    </w:p>
    <w:p w:rsidR="003515C3" w:rsidRPr="009F2F87" w:rsidRDefault="003515C3" w:rsidP="00752D89">
      <w:pPr>
        <w:spacing w:after="0" w:line="240" w:lineRule="auto"/>
        <w:jc w:val="center"/>
        <w:rPr>
          <w:rFonts w:ascii="Times New Roman" w:eastAsia="Times New Roman" w:hAnsi="Times New Roman" w:cs="Times New Roman"/>
          <w:b/>
          <w:color w:val="000000"/>
          <w:sz w:val="24"/>
          <w:szCs w:val="24"/>
          <w:lang w:eastAsia="ru-RU"/>
        </w:rPr>
      </w:pPr>
      <w:r w:rsidRPr="009F2F87">
        <w:rPr>
          <w:rFonts w:ascii="Times New Roman" w:eastAsia="Times New Roman" w:hAnsi="Times New Roman" w:cs="Times New Roman"/>
          <w:b/>
          <w:color w:val="000000"/>
          <w:sz w:val="24"/>
          <w:szCs w:val="24"/>
          <w:lang w:eastAsia="ru-RU"/>
        </w:rPr>
        <w:t>Статус документа</w:t>
      </w:r>
    </w:p>
    <w:p w:rsidR="003515C3" w:rsidRPr="009F2F87" w:rsidRDefault="003515C3" w:rsidP="00752D89">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w:t>
      </w:r>
    </w:p>
    <w:p w:rsidR="003515C3" w:rsidRPr="009F2F87" w:rsidRDefault="003515C3" w:rsidP="00752D89">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Курс географии 6 класса открывает 5-летний цикл изучения географии в школе. Начальный курс опирается на пропедевтические знания учащихся из курсов «Природоведение», «Окружающий мир», «Естествознание» начальной и основной ступени обучения.</w:t>
      </w:r>
    </w:p>
    <w:p w:rsidR="003515C3" w:rsidRPr="009F2F87" w:rsidRDefault="003515C3" w:rsidP="00752D89">
      <w:pPr>
        <w:spacing w:after="0" w:line="240" w:lineRule="auto"/>
        <w:ind w:firstLine="708"/>
        <w:jc w:val="both"/>
        <w:rPr>
          <w:rFonts w:ascii="Times New Roman" w:eastAsia="Times New Roman" w:hAnsi="Times New Roman" w:cs="Times New Roman"/>
          <w:color w:val="000000"/>
          <w:sz w:val="24"/>
          <w:szCs w:val="24"/>
          <w:u w:val="single"/>
          <w:lang w:eastAsia="ru-RU"/>
        </w:rPr>
      </w:pPr>
      <w:r w:rsidRPr="009F2F87">
        <w:rPr>
          <w:rFonts w:ascii="Times New Roman" w:eastAsia="Times New Roman" w:hAnsi="Times New Roman" w:cs="Times New Roman"/>
          <w:color w:val="000000"/>
          <w:sz w:val="24"/>
          <w:szCs w:val="24"/>
          <w:u w:val="single"/>
          <w:lang w:eastAsia="ru-RU"/>
        </w:rPr>
        <w:t>Цели и задачи курса:</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познакомить учащихся с основными понятиями и закономерностями науки география;</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начать формировать географическую культуру личности и обучать географическому языку;</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начать формировать умения использовать источники географической информации, прежде всего карты;</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сформировать знания о земных оболочках: атмосфере, гидросфере, литосфере, биосфере;</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начать формировать правильные пространственные представления о природных системах Земли на разных уровнях: от локальных (местных) до глобальных.</w:t>
      </w:r>
    </w:p>
    <w:p w:rsidR="003515C3" w:rsidRPr="009F2F87" w:rsidRDefault="003515C3" w:rsidP="003515C3">
      <w:pPr>
        <w:spacing w:after="0" w:line="360" w:lineRule="auto"/>
        <w:jc w:val="center"/>
        <w:rPr>
          <w:rFonts w:ascii="Times New Roman" w:eastAsia="Times New Roman" w:hAnsi="Times New Roman" w:cs="Times New Roman"/>
          <w:color w:val="000000"/>
          <w:sz w:val="24"/>
          <w:szCs w:val="24"/>
          <w:u w:val="single"/>
          <w:lang w:eastAsia="ru-RU"/>
        </w:rPr>
      </w:pPr>
      <w:r w:rsidRPr="00A00DBB">
        <w:rPr>
          <w:rFonts w:ascii="Times New Roman" w:eastAsia="Times New Roman" w:hAnsi="Times New Roman" w:cs="Times New Roman"/>
          <w:b/>
          <w:color w:val="000000"/>
          <w:sz w:val="24"/>
          <w:szCs w:val="24"/>
          <w:lang w:eastAsia="ru-RU"/>
        </w:rPr>
        <w:t>Построение  начального курса географии</w:t>
      </w:r>
      <w:r w:rsidRPr="009F2F87">
        <w:rPr>
          <w:rFonts w:ascii="Times New Roman" w:eastAsia="Times New Roman" w:hAnsi="Times New Roman" w:cs="Times New Roman"/>
          <w:color w:val="000000"/>
          <w:sz w:val="24"/>
          <w:szCs w:val="24"/>
          <w:u w:val="single"/>
          <w:lang w:eastAsia="ru-RU"/>
        </w:rPr>
        <w:t>.</w:t>
      </w:r>
    </w:p>
    <w:p w:rsidR="003515C3" w:rsidRPr="00A00DBB"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A00DBB">
        <w:rPr>
          <w:rFonts w:ascii="Times New Roman" w:eastAsia="Times New Roman" w:hAnsi="Times New Roman" w:cs="Times New Roman"/>
          <w:color w:val="000000"/>
          <w:sz w:val="24"/>
          <w:szCs w:val="24"/>
          <w:lang w:eastAsia="ru-RU"/>
        </w:rPr>
        <w:lastRenderedPageBreak/>
        <w:t xml:space="preserve">Материал курса сгруппирован в 7 разделов. </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Введение знакомит учащихся с историей и содержанием географической науки, а также содержит сведения о некоторых выдающихся путешественниках прошлого. Авторы не преследовали цели дать полный и исчерпывающий обзор истории географических открытий. Целью введения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вклад русских путешественников в этот процесс. При изучении «Введения» реализуются межпредметные связи с историей.</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Раздел «Земля как планета» не только сообщает учащимся основные сведения о Солнечной системе и природе небесных тел, входящих в ее с</w:t>
      </w:r>
      <w:r>
        <w:rPr>
          <w:rFonts w:ascii="Times New Roman" w:eastAsia="Times New Roman" w:hAnsi="Times New Roman" w:cs="Times New Roman"/>
          <w:color w:val="000000"/>
          <w:sz w:val="24"/>
          <w:szCs w:val="24"/>
          <w:lang w:eastAsia="ru-RU"/>
        </w:rPr>
        <w:t>остав, но и</w:t>
      </w:r>
      <w:r w:rsidRPr="009F2F87">
        <w:rPr>
          <w:rFonts w:ascii="Times New Roman" w:eastAsia="Times New Roman" w:hAnsi="Times New Roman" w:cs="Times New Roman"/>
          <w:color w:val="000000"/>
          <w:sz w:val="24"/>
          <w:szCs w:val="24"/>
          <w:lang w:eastAsia="ru-RU"/>
        </w:rPr>
        <w:t xml:space="preserve"> показывает как свойства нашей планеты (размеры, форма, движение) влияют на ее природу. Материал данного раздела носит пропедевтический характер по отношению к курсам физики и астрономии.</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Раздел</w:t>
      </w:r>
      <w:r>
        <w:rPr>
          <w:rFonts w:ascii="Times New Roman" w:eastAsia="Times New Roman" w:hAnsi="Times New Roman" w:cs="Times New Roman"/>
          <w:color w:val="000000"/>
          <w:sz w:val="24"/>
          <w:szCs w:val="24"/>
          <w:lang w:eastAsia="ru-RU"/>
        </w:rPr>
        <w:t xml:space="preserve"> </w:t>
      </w:r>
      <w:r w:rsidRPr="009F2F87">
        <w:rPr>
          <w:rFonts w:ascii="Times New Roman" w:eastAsia="Times New Roman" w:hAnsi="Times New Roman" w:cs="Times New Roman"/>
          <w:color w:val="000000"/>
          <w:sz w:val="24"/>
          <w:szCs w:val="24"/>
          <w:lang w:eastAsia="ru-RU"/>
        </w:rPr>
        <w:t>«Способы изображения земной поверхности» знакомит с принципами построения географических карт, учит навыкам ориентирования на местности. При изучении первых двух разделов реализуются межпредметные связи с математикой. В частности это происходит при изучении географических координат и масштаба.</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Все последующие разделы учебника знакомят учащихся с компонентами географической оболочки нашей планеты: литосферой, атмосферой, гидросферой и биосферой. Большой объем новой информации, множество терминов и закономерностей делают эти разделы исключительно насыщенными. Большое внимание в них уделяется рассказу о месте человека в природе, о влиянии природных условий на его жизнь, а также о воздействии хозяйственной деятельности человека на природную оболочку планеты. При изучении данных разделов реализуются межпредметные связи с биологией. Одновременно содержание курса является, в некоторой степени, пропедевтическим для курсов физики, химии и зоологии, которые изучаются в последующих классах.</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Последний раздел «Почва и географическая оболочка» призван обобщить сведения, изложенные в предыдущих разделах, сформировать из них единое представление о природе Земли. Здесь демонстрируется как из отдельных компонентов литосферы, атмосферы, гидросферы и биосферы составляются разнообразные и неповторимые природные комплексы. Особую роль весь начальный курс географии играет в межпредметных связях с курсом основ безопасности жизнедеятельности. Здесь рассмотрен весь круг вопросов: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(извержений вулканов, землетрясений, наводнений и т.п.), а также до глобальной безопасности жизнедеятельности человека на планете Земля в связи с изменениями среды обитания в результате его же деятельности.</w:t>
      </w:r>
    </w:p>
    <w:p w:rsidR="003515C3" w:rsidRDefault="003515C3" w:rsidP="003515C3">
      <w:pPr>
        <w:spacing w:after="0" w:line="360" w:lineRule="auto"/>
        <w:jc w:val="center"/>
        <w:rPr>
          <w:rFonts w:ascii="Times New Roman" w:eastAsia="Times New Roman" w:hAnsi="Times New Roman" w:cs="Times New Roman"/>
          <w:b/>
          <w:color w:val="000000"/>
          <w:sz w:val="24"/>
          <w:szCs w:val="24"/>
          <w:lang w:eastAsia="ru-RU"/>
        </w:rPr>
      </w:pPr>
    </w:p>
    <w:p w:rsidR="003515C3" w:rsidRPr="009F2F87" w:rsidRDefault="003515C3" w:rsidP="003515C3">
      <w:pPr>
        <w:spacing w:after="0" w:line="360" w:lineRule="auto"/>
        <w:jc w:val="center"/>
        <w:rPr>
          <w:rFonts w:ascii="Times New Roman" w:eastAsia="Times New Roman" w:hAnsi="Times New Roman" w:cs="Times New Roman"/>
          <w:b/>
          <w:color w:val="000000"/>
          <w:sz w:val="24"/>
          <w:szCs w:val="24"/>
          <w:lang w:eastAsia="ru-RU"/>
        </w:rPr>
      </w:pPr>
      <w:r w:rsidRPr="009F2F87">
        <w:rPr>
          <w:rFonts w:ascii="Times New Roman" w:eastAsia="Times New Roman" w:hAnsi="Times New Roman" w:cs="Times New Roman"/>
          <w:b/>
          <w:color w:val="000000"/>
          <w:sz w:val="24"/>
          <w:szCs w:val="24"/>
          <w:lang w:eastAsia="ru-RU"/>
        </w:rPr>
        <w:t>Место предмета в базисном учебном плане.</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Согласно федеральному компоненту образовательного стандарта на изучение географии в 6 классе отводиться 34 часа. Однако, еще 1 час перенесен в региональный компонент. Его рекомендуется использовать для преподавания краеведческой составляющей предмета: для проведения практических работ с использованием краеведческого материала и выполнения практических работ на местности.</w:t>
      </w:r>
    </w:p>
    <w:p w:rsidR="003515C3"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xml:space="preserve">В рабочей программе в соответствии с требованиями обязательного минимума образования запланированы следующие виды контроля: тесты, географические диктанты, практические работы. 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  </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рассч</w:t>
      </w:r>
      <w:r w:rsidRPr="009F2F87">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t>ана на 35 часов.</w:t>
      </w:r>
      <w:r w:rsidRPr="009F2F87">
        <w:rPr>
          <w:rFonts w:ascii="Times New Roman" w:eastAsia="Times New Roman" w:hAnsi="Times New Roman" w:cs="Times New Roman"/>
          <w:color w:val="000000"/>
          <w:sz w:val="24"/>
          <w:szCs w:val="24"/>
          <w:lang w:eastAsia="ru-RU"/>
        </w:rPr>
        <w:t xml:space="preserve">           </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Оценочных практических работ: 7.</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Обобщающее повторение в форме тестирования: 6.</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lastRenderedPageBreak/>
        <w:t>Формы организации учебно-познавательной деятельности: фронтальная, коллективная, индивидуальная.</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Технологии: развивающего типа (проблемное обучение, деятельностный подход), личнос</w:t>
      </w:r>
      <w:r>
        <w:rPr>
          <w:rFonts w:ascii="Times New Roman" w:eastAsia="Times New Roman" w:hAnsi="Times New Roman" w:cs="Times New Roman"/>
          <w:color w:val="000000"/>
          <w:sz w:val="24"/>
          <w:szCs w:val="24"/>
          <w:lang w:eastAsia="ru-RU"/>
        </w:rPr>
        <w:t>тно ориентированные (проектно–</w:t>
      </w:r>
      <w:r w:rsidRPr="009F2F87">
        <w:rPr>
          <w:rFonts w:ascii="Times New Roman" w:eastAsia="Times New Roman" w:hAnsi="Times New Roman" w:cs="Times New Roman"/>
          <w:color w:val="000000"/>
          <w:sz w:val="24"/>
          <w:szCs w:val="24"/>
          <w:lang w:eastAsia="ru-RU"/>
        </w:rPr>
        <w:t>исследовательское обучение, индивидуализации и дифференциации).</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xml:space="preserve">Методы: картографический, репродуктивный, частично-поисковый, исследование, практический.  </w:t>
      </w:r>
    </w:p>
    <w:p w:rsidR="003515C3" w:rsidRPr="00622224" w:rsidRDefault="003515C3" w:rsidP="001712BE">
      <w:pPr>
        <w:spacing w:after="0" w:line="240" w:lineRule="auto"/>
        <w:ind w:firstLine="708"/>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Средства обучения: УМК, Методическое оснащение, учебно-наглядный комплекс.</w:t>
      </w:r>
    </w:p>
    <w:p w:rsidR="003515C3" w:rsidRDefault="003515C3" w:rsidP="001712BE">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УЧЕБНОГО ПРЕДМЕТА</w:t>
      </w:r>
    </w:p>
    <w:tbl>
      <w:tblPr>
        <w:tblStyle w:val="a4"/>
        <w:tblW w:w="15446" w:type="dxa"/>
        <w:tblLook w:val="04A0" w:firstRow="1" w:lastRow="0" w:firstColumn="1" w:lastColumn="0" w:noHBand="0" w:noVBand="1"/>
      </w:tblPr>
      <w:tblGrid>
        <w:gridCol w:w="1845"/>
        <w:gridCol w:w="13601"/>
      </w:tblGrid>
      <w:tr w:rsidR="003515C3" w:rsidRPr="00D257E2" w:rsidTr="00752D89">
        <w:tc>
          <w:tcPr>
            <w:tcW w:w="1845" w:type="dxa"/>
          </w:tcPr>
          <w:p w:rsidR="003515C3" w:rsidRPr="00D257E2" w:rsidRDefault="003515C3" w:rsidP="00752D89">
            <w:pPr>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 xml:space="preserve">Тема </w:t>
            </w:r>
          </w:p>
        </w:tc>
        <w:tc>
          <w:tcPr>
            <w:tcW w:w="13601" w:type="dxa"/>
          </w:tcPr>
          <w:p w:rsidR="003515C3" w:rsidRPr="00D257E2" w:rsidRDefault="003515C3" w:rsidP="00752D89">
            <w:pPr>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Учебные понятия и персоналии</w:t>
            </w:r>
          </w:p>
        </w:tc>
      </w:tr>
      <w:tr w:rsidR="003515C3" w:rsidRPr="00D257E2" w:rsidTr="00752D89">
        <w:tc>
          <w:tcPr>
            <w:tcW w:w="1845" w:type="dxa"/>
          </w:tcPr>
          <w:p w:rsidR="003515C3" w:rsidRPr="00D257E2" w:rsidRDefault="003515C3" w:rsidP="00752D89">
            <w:pPr>
              <w:spacing w:line="270" w:lineRule="atLeast"/>
              <w:jc w:val="both"/>
              <w:rPr>
                <w:rFonts w:ascii="Times New Roman" w:eastAsia="Times New Roman" w:hAnsi="Times New Roman" w:cs="Times New Roman"/>
                <w:b/>
                <w:bCs/>
                <w:sz w:val="24"/>
                <w:szCs w:val="24"/>
                <w:lang w:eastAsia="ru-RU"/>
              </w:rPr>
            </w:pPr>
            <w:r w:rsidRPr="00622224">
              <w:rPr>
                <w:rFonts w:ascii="Times New Roman" w:eastAsia="Times New Roman" w:hAnsi="Times New Roman" w:cs="Times New Roman"/>
                <w:b/>
                <w:bCs/>
                <w:sz w:val="24"/>
                <w:szCs w:val="24"/>
                <w:lang w:eastAsia="ru-RU"/>
              </w:rPr>
              <w:t>Введение </w:t>
            </w:r>
          </w:p>
          <w:p w:rsidR="003515C3" w:rsidRPr="00622224" w:rsidRDefault="003515C3" w:rsidP="00752D89">
            <w:pPr>
              <w:spacing w:line="270" w:lineRule="atLeast"/>
              <w:jc w:val="both"/>
              <w:rPr>
                <w:rFonts w:ascii="Times New Roman" w:eastAsia="Times New Roman" w:hAnsi="Times New Roman" w:cs="Times New Roman"/>
                <w:b/>
                <w:sz w:val="24"/>
                <w:szCs w:val="24"/>
                <w:lang w:eastAsia="ru-RU"/>
              </w:rPr>
            </w:pPr>
            <w:r w:rsidRPr="00622224">
              <w:rPr>
                <w:rFonts w:ascii="Times New Roman" w:eastAsia="Times New Roman" w:hAnsi="Times New Roman" w:cs="Times New Roman"/>
                <w:b/>
                <w:sz w:val="24"/>
                <w:szCs w:val="24"/>
                <w:lang w:eastAsia="ru-RU"/>
              </w:rPr>
              <w:t>(2 часа)</w:t>
            </w:r>
          </w:p>
          <w:p w:rsidR="003515C3" w:rsidRPr="00D257E2" w:rsidRDefault="003515C3" w:rsidP="00752D89">
            <w:pPr>
              <w:spacing w:line="270" w:lineRule="atLeast"/>
              <w:jc w:val="both"/>
              <w:rPr>
                <w:rFonts w:ascii="Times New Roman" w:eastAsia="Times New Roman" w:hAnsi="Times New Roman" w:cs="Times New Roman"/>
                <w:b/>
                <w:sz w:val="24"/>
                <w:szCs w:val="24"/>
                <w:lang w:eastAsia="ru-RU"/>
              </w:rPr>
            </w:pPr>
          </w:p>
        </w:tc>
        <w:tc>
          <w:tcPr>
            <w:tcW w:w="13601" w:type="dxa"/>
          </w:tcPr>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sz w:val="24"/>
                <w:szCs w:val="24"/>
                <w:lang w:eastAsia="ru-RU"/>
              </w:rPr>
              <w:t>География как наука.</w:t>
            </w:r>
            <w:r w:rsidRPr="00622224">
              <w:rPr>
                <w:rFonts w:ascii="Times New Roman" w:eastAsia="Times New Roman" w:hAnsi="Times New Roman" w:cs="Times New Roman"/>
                <w:b/>
                <w:bCs/>
                <w:sz w:val="24"/>
                <w:szCs w:val="24"/>
                <w:lang w:eastAsia="ru-RU"/>
              </w:rPr>
              <w:t> </w:t>
            </w:r>
            <w:r w:rsidRPr="00622224">
              <w:rPr>
                <w:rFonts w:ascii="Times New Roman" w:eastAsia="Times New Roman" w:hAnsi="Times New Roman" w:cs="Times New Roman"/>
                <w:sz w:val="24"/>
                <w:szCs w:val="24"/>
                <w:lang w:eastAsia="ru-RU"/>
              </w:rPr>
              <w:t>Предмет географии. Источники получения географических знаний. Развитие географических</w:t>
            </w:r>
            <w:r w:rsidRPr="00D257E2">
              <w:rPr>
                <w:rFonts w:ascii="Times New Roman" w:eastAsia="Times New Roman" w:hAnsi="Times New Roman" w:cs="Times New Roman"/>
                <w:sz w:val="24"/>
                <w:szCs w:val="24"/>
                <w:lang w:eastAsia="ru-RU"/>
              </w:rPr>
              <w:t xml:space="preserve"> знаний человека о Земле. Выдаю</w:t>
            </w:r>
            <w:r w:rsidRPr="00622224">
              <w:rPr>
                <w:rFonts w:ascii="Times New Roman" w:eastAsia="Times New Roman" w:hAnsi="Times New Roman" w:cs="Times New Roman"/>
                <w:sz w:val="24"/>
                <w:szCs w:val="24"/>
                <w:lang w:eastAsia="ru-RU"/>
              </w:rPr>
              <w:t>щиеся географические открытия и путешествия. Путешественники древности. Открытие морского пути в Индию. Первое кругосветное плавание. Русские кругосветки. Открытие Антарктиды русскими моряками.</w:t>
            </w:r>
          </w:p>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b/>
                <w:bCs/>
                <w:sz w:val="24"/>
                <w:szCs w:val="24"/>
                <w:lang w:eastAsia="ru-RU"/>
              </w:rPr>
              <w:t>Основные понятия: </w:t>
            </w:r>
            <w:r w:rsidRPr="00622224">
              <w:rPr>
                <w:rFonts w:ascii="Times New Roman" w:eastAsia="Times New Roman" w:hAnsi="Times New Roman" w:cs="Times New Roman"/>
                <w:sz w:val="24"/>
                <w:szCs w:val="24"/>
                <w:lang w:eastAsia="ru-RU"/>
              </w:rPr>
              <w:t>география, географическая номенклатура, географическое открытие.</w:t>
            </w:r>
          </w:p>
          <w:p w:rsidR="003515C3" w:rsidRPr="00D257E2" w:rsidRDefault="003515C3" w:rsidP="00752D89">
            <w:pPr>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b/>
                <w:bCs/>
                <w:sz w:val="24"/>
                <w:szCs w:val="24"/>
                <w:lang w:eastAsia="ru-RU"/>
              </w:rPr>
              <w:t>Персоналии: </w:t>
            </w:r>
            <w:r w:rsidRPr="00622224">
              <w:rPr>
                <w:rFonts w:ascii="Times New Roman" w:eastAsia="Times New Roman" w:hAnsi="Times New Roman" w:cs="Times New Roman"/>
                <w:sz w:val="24"/>
                <w:szCs w:val="24"/>
                <w:lang w:eastAsia="ru-RU"/>
              </w:rPr>
              <w:t>Эратосфен, Пифей, Генрих Мореплаватель, Васко да Гамма, Ф. Магеллан, Эль Кано,  И.Ф. Крузенштерн, Ф.Ф. Беллинсгаузен, М.П. Лазарев.</w:t>
            </w:r>
          </w:p>
        </w:tc>
      </w:tr>
      <w:tr w:rsidR="003515C3" w:rsidRPr="00D257E2" w:rsidTr="00752D89">
        <w:tc>
          <w:tcPr>
            <w:tcW w:w="1845" w:type="dxa"/>
          </w:tcPr>
          <w:p w:rsidR="003515C3" w:rsidRPr="00D257E2" w:rsidRDefault="003515C3" w:rsidP="00752D89">
            <w:pPr>
              <w:spacing w:line="27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Pr="00622224">
              <w:rPr>
                <w:rFonts w:ascii="Times New Roman" w:eastAsia="Times New Roman" w:hAnsi="Times New Roman" w:cs="Times New Roman"/>
                <w:b/>
                <w:bCs/>
                <w:sz w:val="24"/>
                <w:szCs w:val="24"/>
                <w:lang w:eastAsia="ru-RU"/>
              </w:rPr>
              <w:t>1. Земля как планета </w:t>
            </w:r>
          </w:p>
          <w:p w:rsidR="003515C3" w:rsidRPr="00622224" w:rsidRDefault="003515C3" w:rsidP="00752D89">
            <w:pPr>
              <w:spacing w:line="270" w:lineRule="atLeast"/>
              <w:jc w:val="both"/>
              <w:rPr>
                <w:rFonts w:ascii="Times New Roman" w:eastAsia="Times New Roman" w:hAnsi="Times New Roman" w:cs="Times New Roman"/>
                <w:b/>
                <w:sz w:val="24"/>
                <w:szCs w:val="24"/>
                <w:lang w:eastAsia="ru-RU"/>
              </w:rPr>
            </w:pPr>
            <w:r w:rsidRPr="00622224">
              <w:rPr>
                <w:rFonts w:ascii="Times New Roman" w:eastAsia="Times New Roman" w:hAnsi="Times New Roman" w:cs="Times New Roman"/>
                <w:b/>
                <w:sz w:val="24"/>
                <w:szCs w:val="24"/>
                <w:lang w:eastAsia="ru-RU"/>
              </w:rPr>
              <w:t>(5 часов)</w:t>
            </w:r>
          </w:p>
          <w:p w:rsidR="003515C3" w:rsidRPr="00D257E2" w:rsidRDefault="003515C3" w:rsidP="00752D89">
            <w:pPr>
              <w:pBdr>
                <w:bottom w:val="single" w:sz="6" w:space="0" w:color="D6DDB9"/>
              </w:pBdr>
              <w:jc w:val="both"/>
              <w:outlineLvl w:val="1"/>
              <w:rPr>
                <w:rFonts w:ascii="Times New Roman" w:eastAsia="Times New Roman" w:hAnsi="Times New Roman" w:cs="Times New Roman"/>
                <w:b/>
                <w:sz w:val="24"/>
                <w:szCs w:val="24"/>
                <w:lang w:eastAsia="ru-RU"/>
              </w:rPr>
            </w:pPr>
          </w:p>
        </w:tc>
        <w:tc>
          <w:tcPr>
            <w:tcW w:w="13601" w:type="dxa"/>
          </w:tcPr>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sz w:val="24"/>
                <w:szCs w:val="24"/>
                <w:lang w:eastAsia="ru-RU"/>
              </w:rPr>
              <w:t>Солнечная система. Планеты Солнечной системы.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Тропики и полярные круги. Градусная сеть, система географических координат. Распределение света и тепла на поверхности Земли. Тепловые пояса.</w:t>
            </w:r>
          </w:p>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b/>
                <w:bCs/>
                <w:sz w:val="24"/>
                <w:szCs w:val="24"/>
                <w:lang w:eastAsia="ru-RU"/>
              </w:rPr>
              <w:t>Основные понятия:</w:t>
            </w:r>
            <w:r w:rsidRPr="00622224">
              <w:rPr>
                <w:rFonts w:ascii="Times New Roman" w:eastAsia="Times New Roman" w:hAnsi="Times New Roman" w:cs="Times New Roman"/>
                <w:bCs/>
                <w:sz w:val="24"/>
                <w:szCs w:val="24"/>
                <w:lang w:eastAsia="ru-RU"/>
              </w:rPr>
              <w:t> </w:t>
            </w:r>
            <w:r w:rsidRPr="00622224">
              <w:rPr>
                <w:rFonts w:ascii="Times New Roman" w:eastAsia="Times New Roman" w:hAnsi="Times New Roman" w:cs="Times New Roman"/>
                <w:sz w:val="24"/>
                <w:szCs w:val="24"/>
                <w:lang w:eastAsia="ru-RU"/>
              </w:rP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b/>
                <w:bCs/>
                <w:sz w:val="24"/>
                <w:szCs w:val="24"/>
                <w:lang w:eastAsia="ru-RU"/>
              </w:rPr>
              <w:t>Персоналии:</w:t>
            </w:r>
            <w:r w:rsidRPr="00622224">
              <w:rPr>
                <w:rFonts w:ascii="Times New Roman" w:eastAsia="Times New Roman" w:hAnsi="Times New Roman" w:cs="Times New Roman"/>
                <w:bCs/>
                <w:sz w:val="24"/>
                <w:szCs w:val="24"/>
                <w:lang w:eastAsia="ru-RU"/>
              </w:rPr>
              <w:t> </w:t>
            </w:r>
            <w:r w:rsidRPr="00622224">
              <w:rPr>
                <w:rFonts w:ascii="Times New Roman" w:eastAsia="Times New Roman" w:hAnsi="Times New Roman" w:cs="Times New Roman"/>
                <w:sz w:val="24"/>
                <w:szCs w:val="24"/>
                <w:lang w:eastAsia="ru-RU"/>
              </w:rPr>
              <w:t>Клайд Томбо.</w:t>
            </w:r>
          </w:p>
          <w:p w:rsidR="003515C3" w:rsidRPr="00D257E2" w:rsidRDefault="003515C3" w:rsidP="00752D89">
            <w:pPr>
              <w:pBdr>
                <w:bottom w:val="single" w:sz="6" w:space="0" w:color="D6DDB9"/>
              </w:pBdr>
              <w:jc w:val="both"/>
              <w:outlineLvl w:val="1"/>
              <w:rPr>
                <w:rFonts w:ascii="Times New Roman" w:eastAsia="Times New Roman" w:hAnsi="Times New Roman" w:cs="Times New Roman"/>
                <w:b/>
                <w:bCs/>
                <w:sz w:val="24"/>
                <w:szCs w:val="24"/>
                <w:lang w:eastAsia="ru-RU"/>
              </w:rPr>
            </w:pPr>
            <w:r w:rsidRPr="00622224">
              <w:rPr>
                <w:rFonts w:ascii="Times New Roman" w:eastAsia="Times New Roman" w:hAnsi="Times New Roman" w:cs="Times New Roman"/>
                <w:b/>
                <w:bCs/>
                <w:sz w:val="24"/>
                <w:szCs w:val="24"/>
                <w:lang w:eastAsia="ru-RU"/>
              </w:rPr>
              <w:t>Практическая работа:  </w:t>
            </w:r>
            <w:r w:rsidRPr="00622224">
              <w:rPr>
                <w:rFonts w:ascii="Times New Roman" w:eastAsia="Times New Roman" w:hAnsi="Times New Roman" w:cs="Times New Roman"/>
                <w:bCs/>
                <w:sz w:val="24"/>
                <w:szCs w:val="24"/>
                <w:lang w:eastAsia="ru-RU"/>
              </w:rPr>
              <w:t>1. Определение по карте географических координат различных географических объектов.</w:t>
            </w:r>
          </w:p>
        </w:tc>
      </w:tr>
      <w:tr w:rsidR="003515C3" w:rsidRPr="00D257E2" w:rsidTr="00752D89">
        <w:tc>
          <w:tcPr>
            <w:tcW w:w="1845" w:type="dxa"/>
          </w:tcPr>
          <w:p w:rsidR="003515C3" w:rsidRDefault="003515C3" w:rsidP="00752D89">
            <w:pPr>
              <w:spacing w:line="27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Pr="00D257E2">
              <w:rPr>
                <w:rFonts w:ascii="Times New Roman" w:eastAsia="Times New Roman" w:hAnsi="Times New Roman" w:cs="Times New Roman"/>
                <w:b/>
                <w:bCs/>
                <w:sz w:val="24"/>
                <w:szCs w:val="24"/>
                <w:lang w:eastAsia="ru-RU"/>
              </w:rPr>
              <w:t>2. Способы изображения земной поверхности </w:t>
            </w:r>
          </w:p>
          <w:p w:rsidR="003515C3" w:rsidRPr="00D257E2" w:rsidRDefault="003515C3" w:rsidP="00752D89">
            <w:pPr>
              <w:spacing w:line="270" w:lineRule="atLeast"/>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(4 часа)</w:t>
            </w:r>
          </w:p>
          <w:p w:rsidR="003515C3" w:rsidRPr="00D257E2" w:rsidRDefault="003515C3" w:rsidP="00752D89">
            <w:pPr>
              <w:spacing w:line="270" w:lineRule="atLeast"/>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pBdr>
                <w:bottom w:val="single" w:sz="6" w:space="0" w:color="D6DDB9"/>
              </w:pBdr>
              <w:jc w:val="both"/>
              <w:outlineLvl w:val="1"/>
              <w:rPr>
                <w:rFonts w:ascii="Times New Roman" w:eastAsia="Times New Roman" w:hAnsi="Times New Roman" w:cs="Times New Roman"/>
                <w:bCs/>
                <w:sz w:val="24"/>
                <w:szCs w:val="24"/>
                <w:lang w:eastAsia="ru-RU"/>
              </w:rPr>
            </w:pPr>
            <w:r w:rsidRPr="00D257E2">
              <w:rPr>
                <w:rFonts w:ascii="Times New Roman" w:eastAsia="Times New Roman" w:hAnsi="Times New Roman" w:cs="Times New Roman"/>
                <w:bCs/>
                <w:sz w:val="24"/>
                <w:szCs w:val="24"/>
                <w:lang w:eastAsia="ru-RU"/>
              </w:rPr>
              <w:t>Способы изображения местности. Ориентирование на местности, определение направлений. Азимут. Способы определения расстояний на местности, их изображение. Масштаб. Условные знаки: значки, качественный фон, изолинии и ареалы. Абсолютная и относительная высота. Изображение рельефа: изолинии, бергштрихи, послойная окраска. Понятие о географической карте, различие карт по масштабу. Шкала высот и глубин. Географические координаты. Понятие о плане местности. Составление простейших планов местности. Значение планов и карт в практической деятельности человека.</w:t>
            </w:r>
          </w:p>
          <w:p w:rsidR="003515C3" w:rsidRPr="00D257E2" w:rsidRDefault="003515C3" w:rsidP="00752D89">
            <w:pPr>
              <w:pBdr>
                <w:bottom w:val="single" w:sz="6" w:space="0" w:color="D6DDB9"/>
              </w:pBdr>
              <w:jc w:val="both"/>
              <w:outlineLvl w:val="1"/>
              <w:rPr>
                <w:rFonts w:ascii="Times New Roman" w:eastAsia="Times New Roman" w:hAnsi="Times New Roman" w:cs="Times New Roman"/>
                <w:bCs/>
                <w:sz w:val="24"/>
                <w:szCs w:val="24"/>
                <w:lang w:eastAsia="ru-RU"/>
              </w:rPr>
            </w:pPr>
            <w:r w:rsidRPr="00D257E2">
              <w:rPr>
                <w:rFonts w:ascii="Times New Roman" w:eastAsia="Times New Roman" w:hAnsi="Times New Roman" w:cs="Times New Roman"/>
                <w:b/>
                <w:bCs/>
                <w:sz w:val="24"/>
                <w:szCs w:val="24"/>
                <w:lang w:eastAsia="ru-RU"/>
              </w:rPr>
              <w:t>Основные понятия: </w:t>
            </w:r>
            <w:r w:rsidRPr="00D257E2">
              <w:rPr>
                <w:rFonts w:ascii="Times New Roman" w:eastAsia="Times New Roman" w:hAnsi="Times New Roman" w:cs="Times New Roman"/>
                <w:bCs/>
                <w:sz w:val="24"/>
                <w:szCs w:val="24"/>
                <w:lang w:eastAsia="ru-RU"/>
              </w:rPr>
              <w:t>географическая карта, план местности, стороны света, румбы, масштаб, легенда карты, горизонтали, условные знаки.</w:t>
            </w:r>
          </w:p>
          <w:p w:rsidR="003515C3" w:rsidRDefault="003515C3" w:rsidP="00752D89">
            <w:pPr>
              <w:pBdr>
                <w:bottom w:val="single" w:sz="6" w:space="0" w:color="D6DDB9"/>
              </w:pBdr>
              <w:jc w:val="both"/>
              <w:outlineLvl w:val="1"/>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 xml:space="preserve">Практические работы: </w:t>
            </w:r>
          </w:p>
          <w:p w:rsidR="003515C3" w:rsidRDefault="003515C3" w:rsidP="00752D89">
            <w:pPr>
              <w:pBdr>
                <w:bottom w:val="single" w:sz="6" w:space="0" w:color="D6DDB9"/>
              </w:pBdr>
              <w:jc w:val="both"/>
              <w:outlineLvl w:val="1"/>
              <w:rPr>
                <w:rFonts w:ascii="Times New Roman" w:eastAsia="Times New Roman" w:hAnsi="Times New Roman" w:cs="Times New Roman"/>
                <w:bCs/>
                <w:sz w:val="24"/>
                <w:szCs w:val="24"/>
                <w:lang w:eastAsia="ru-RU"/>
              </w:rPr>
            </w:pPr>
            <w:r w:rsidRPr="00D257E2">
              <w:rPr>
                <w:rFonts w:ascii="Times New Roman" w:eastAsia="Times New Roman" w:hAnsi="Times New Roman" w:cs="Times New Roman"/>
                <w:bCs/>
                <w:sz w:val="24"/>
                <w:szCs w:val="24"/>
                <w:lang w:eastAsia="ru-RU"/>
              </w:rPr>
              <w:t xml:space="preserve">1. Определение направлений и расстояний по карте. </w:t>
            </w:r>
          </w:p>
          <w:p w:rsidR="003515C3" w:rsidRDefault="003515C3" w:rsidP="00752D89">
            <w:pPr>
              <w:pBdr>
                <w:bottom w:val="single" w:sz="6" w:space="0" w:color="D6DDB9"/>
              </w:pBdr>
              <w:jc w:val="both"/>
              <w:outlineLvl w:val="1"/>
              <w:rPr>
                <w:rFonts w:ascii="Times New Roman" w:eastAsia="Times New Roman" w:hAnsi="Times New Roman" w:cs="Times New Roman"/>
                <w:bCs/>
                <w:sz w:val="24"/>
                <w:szCs w:val="24"/>
                <w:lang w:eastAsia="ru-RU"/>
              </w:rPr>
            </w:pPr>
            <w:r w:rsidRPr="00D257E2">
              <w:rPr>
                <w:rFonts w:ascii="Times New Roman" w:eastAsia="Times New Roman" w:hAnsi="Times New Roman" w:cs="Times New Roman"/>
                <w:bCs/>
                <w:sz w:val="24"/>
                <w:szCs w:val="24"/>
                <w:lang w:eastAsia="ru-RU"/>
              </w:rPr>
              <w:t xml:space="preserve">2. Определение географических координат. </w:t>
            </w:r>
          </w:p>
          <w:p w:rsidR="003515C3" w:rsidRPr="00D257E2" w:rsidRDefault="003515C3" w:rsidP="00752D89">
            <w:pPr>
              <w:pBdr>
                <w:bottom w:val="single" w:sz="6" w:space="0" w:color="D6DDB9"/>
              </w:pBdr>
              <w:jc w:val="both"/>
              <w:outlineLvl w:val="1"/>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Cs/>
                <w:sz w:val="24"/>
                <w:szCs w:val="24"/>
                <w:lang w:eastAsia="ru-RU"/>
              </w:rPr>
              <w:t>3. Определение сторон горизонта с помощью компаса и передвижение по азимуту. Составление простейшего плана местности.</w:t>
            </w: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Pr="00D257E2">
              <w:rPr>
                <w:rFonts w:ascii="Times New Roman" w:eastAsia="Times New Roman" w:hAnsi="Times New Roman" w:cs="Times New Roman"/>
                <w:b/>
                <w:bCs/>
                <w:sz w:val="24"/>
                <w:szCs w:val="24"/>
                <w:lang w:eastAsia="ru-RU"/>
              </w:rPr>
              <w:t>3. Литосфера </w:t>
            </w:r>
          </w:p>
          <w:p w:rsidR="003515C3" w:rsidRPr="00D257E2"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(6 часов)</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lastRenderedPageBreak/>
              <w:t>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Особенности жизни, быта и хозяйственной деятельности людей в горах и на равнинах. Природные памятники литосферы.</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Основные понятия: </w:t>
            </w:r>
            <w:r w:rsidRPr="00D257E2">
              <w:rPr>
                <w:rFonts w:ascii="Times New Roman" w:eastAsia="Times New Roman" w:hAnsi="Times New Roman" w:cs="Times New Roman"/>
                <w:sz w:val="24"/>
                <w:szCs w:val="24"/>
                <w:lang w:eastAsia="ru-RU"/>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Практические работы</w:t>
            </w:r>
            <w:r w:rsidRPr="00D257E2">
              <w:rPr>
                <w:rFonts w:ascii="Times New Roman" w:eastAsia="Times New Roman" w:hAnsi="Times New Roman" w:cs="Times New Roman"/>
                <w:sz w:val="24"/>
                <w:szCs w:val="24"/>
                <w:lang w:eastAsia="ru-RU"/>
              </w:rPr>
              <w:t xml:space="preserve">: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1. Определение по карте географического положения островов, полуостровов, гор, равнин, низменностей.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2. Составление схемы различий гор и равнин по высоте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3. Определение и объяснение изменений земной коры под воздействием хозяйственной деятельности человека (на примере своей местности).</w:t>
            </w: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w:t>
            </w:r>
            <w:r w:rsidRPr="00D257E2">
              <w:rPr>
                <w:rFonts w:ascii="Times New Roman" w:eastAsia="Times New Roman" w:hAnsi="Times New Roman" w:cs="Times New Roman"/>
                <w:b/>
                <w:bCs/>
                <w:sz w:val="24"/>
                <w:szCs w:val="24"/>
                <w:lang w:eastAsia="ru-RU"/>
              </w:rPr>
              <w:t>4. Атмосфера </w:t>
            </w:r>
          </w:p>
          <w:p w:rsidR="003515C3" w:rsidRPr="00D257E2"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(8 часов)</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Основные понятия: </w:t>
            </w:r>
            <w:r w:rsidRPr="00D257E2">
              <w:rPr>
                <w:rFonts w:ascii="Times New Roman" w:eastAsia="Times New Roman" w:hAnsi="Times New Roman" w:cs="Times New Roman"/>
                <w:sz w:val="24"/>
                <w:szCs w:val="24"/>
                <w:lang w:eastAsia="ru-RU"/>
              </w:rPr>
              <w:t>атмосфера,</w:t>
            </w:r>
            <w:r w:rsidRPr="00D257E2">
              <w:rPr>
                <w:rFonts w:ascii="Times New Roman" w:eastAsia="Times New Roman" w:hAnsi="Times New Roman" w:cs="Times New Roman"/>
                <w:b/>
                <w:bCs/>
                <w:sz w:val="24"/>
                <w:szCs w:val="24"/>
                <w:lang w:eastAsia="ru-RU"/>
              </w:rPr>
              <w:t> </w:t>
            </w:r>
            <w:r w:rsidRPr="00D257E2">
              <w:rPr>
                <w:rFonts w:ascii="Times New Roman" w:eastAsia="Times New Roman" w:hAnsi="Times New Roman" w:cs="Times New Roman"/>
                <w:sz w:val="24"/>
                <w:szCs w:val="24"/>
                <w:lang w:eastAsia="ru-RU"/>
              </w:rPr>
              <w:t>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rsidR="003515C3"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Практические работы: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1. Наблюдение за облаками и облачностью, зарисовки облаков, описание наблюдаемой погоды, обработка результатов.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2. Построение розы ветров, диаграмм облачности и осадков по имеющимся данным. Выявление причин изменения погоды.</w:t>
            </w: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Pr="00D257E2">
              <w:rPr>
                <w:rFonts w:ascii="Times New Roman" w:eastAsia="Times New Roman" w:hAnsi="Times New Roman" w:cs="Times New Roman"/>
                <w:b/>
                <w:bCs/>
                <w:sz w:val="24"/>
                <w:szCs w:val="24"/>
                <w:lang w:eastAsia="ru-RU"/>
              </w:rPr>
              <w:t>5. Гидросфера </w:t>
            </w:r>
          </w:p>
          <w:p w:rsidR="003515C3" w:rsidRPr="00D257E2"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(4 часа)</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Гидросфера и ее состав. Мировой круговорот воды. Значение гидросферы. Мировой океан и его части. Моря, заливы, проливы. Виды морей: окраинные, внутренние и межостровные. Движения воды в океане. Течения. Взаимо действие океана с атмосферой и сушей.</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Воды суши. Подземные воды (грунтовые, межпластовые, артезианские), их происхождение , условия залегания и использования.  Реки: горные и равнинные. Речная система, бассейн, водораздел. Пороги и водопады.  Озера проточные и бессточные. Болота. Природные льды: многолетняя мерзлота,  ледники (горные и покровные).</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Основные понятия: </w:t>
            </w:r>
            <w:r w:rsidRPr="00D257E2">
              <w:rPr>
                <w:rFonts w:ascii="Times New Roman" w:eastAsia="Times New Roman" w:hAnsi="Times New Roman" w:cs="Times New Roman"/>
                <w:sz w:val="24"/>
                <w:szCs w:val="24"/>
                <w:lang w:eastAsia="ru-RU"/>
              </w:rPr>
              <w:t>гидросфера, Мировой океан, круговорот воды, внутренние и окраинные моря, заливы,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
          <w:p w:rsidR="003515C3"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Практические работы: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1. Описание «путешествия капельки» из своего населенного пункта по большому круговороту воды.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2. Нанесение на контурную карту объектов гидросферы.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lastRenderedPageBreak/>
              <w:t>3.</w:t>
            </w:r>
            <w:r w:rsidRPr="00D257E2">
              <w:rPr>
                <w:rFonts w:ascii="Times New Roman" w:eastAsia="Times New Roman" w:hAnsi="Times New Roman" w:cs="Times New Roman"/>
                <w:b/>
                <w:bCs/>
                <w:sz w:val="24"/>
                <w:szCs w:val="24"/>
                <w:lang w:eastAsia="ru-RU"/>
              </w:rPr>
              <w:t> </w:t>
            </w:r>
            <w:r w:rsidRPr="00D257E2">
              <w:rPr>
                <w:rFonts w:ascii="Times New Roman" w:eastAsia="Times New Roman" w:hAnsi="Times New Roman" w:cs="Times New Roman"/>
                <w:sz w:val="24"/>
                <w:szCs w:val="24"/>
                <w:lang w:eastAsia="ru-RU"/>
              </w:rPr>
              <w:t xml:space="preserve">Определение по карте окраинных, внутренних и межостровных морей.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4. Описание по карте географического положения одной из крупнейших рек Земли: направление и характер ее течения, использование человеком.</w:t>
            </w: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w:t>
            </w:r>
            <w:r w:rsidRPr="00D257E2">
              <w:rPr>
                <w:rFonts w:ascii="Times New Roman" w:eastAsia="Times New Roman" w:hAnsi="Times New Roman" w:cs="Times New Roman"/>
                <w:b/>
                <w:bCs/>
                <w:sz w:val="24"/>
                <w:szCs w:val="24"/>
                <w:lang w:eastAsia="ru-RU"/>
              </w:rPr>
              <w:t>6. Биосфера </w:t>
            </w:r>
          </w:p>
          <w:p w:rsidR="003515C3" w:rsidRPr="00D257E2"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(2 часа)</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Царства живой природы и их роль в природе Земли. Разнообразие животного и растительного мира.</w:t>
            </w:r>
            <w:r w:rsidRPr="00D257E2">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При</w:t>
            </w:r>
            <w:r w:rsidRPr="00D257E2">
              <w:rPr>
                <w:rFonts w:ascii="Times New Roman" w:eastAsia="Times New Roman" w:hAnsi="Times New Roman" w:cs="Times New Roman"/>
                <w:sz w:val="24"/>
                <w:szCs w:val="24"/>
                <w:lang w:eastAsia="ru-RU"/>
              </w:rPr>
              <w:t>способление живых организмов к среде обитания в разных природ ных зонах. Взаимное влияние живых организмов и неживой природы. Охрана органического мира. Красная книга МСОП.</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Основные понятия: </w:t>
            </w:r>
            <w:r w:rsidRPr="00D257E2">
              <w:rPr>
                <w:rFonts w:ascii="Times New Roman" w:eastAsia="Times New Roman" w:hAnsi="Times New Roman" w:cs="Times New Roman"/>
                <w:sz w:val="24"/>
                <w:szCs w:val="24"/>
                <w:lang w:eastAsia="ru-RU"/>
              </w:rPr>
              <w:t>биосфера, Красная книга.</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Персоналии: </w:t>
            </w:r>
            <w:r w:rsidRPr="00D257E2">
              <w:rPr>
                <w:rFonts w:ascii="Times New Roman" w:eastAsia="Times New Roman" w:hAnsi="Times New Roman" w:cs="Times New Roman"/>
                <w:sz w:val="24"/>
                <w:szCs w:val="24"/>
                <w:lang w:eastAsia="ru-RU"/>
              </w:rPr>
              <w:t>В.П.Вернадский</w:t>
            </w:r>
            <w:r w:rsidRPr="00D257E2">
              <w:rPr>
                <w:rFonts w:ascii="Times New Roman" w:eastAsia="Times New Roman" w:hAnsi="Times New Roman" w:cs="Times New Roman"/>
                <w:b/>
                <w:bCs/>
                <w:sz w:val="24"/>
                <w:szCs w:val="24"/>
                <w:lang w:eastAsia="ru-RU"/>
              </w:rPr>
              <w:t> </w:t>
            </w:r>
          </w:p>
          <w:p w:rsidR="003515C3"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Практическая работа: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1.</w:t>
            </w:r>
            <w:r w:rsidRPr="00D257E2">
              <w:rPr>
                <w:rFonts w:ascii="Times New Roman" w:eastAsia="Times New Roman" w:hAnsi="Times New Roman" w:cs="Times New Roman"/>
                <w:b/>
                <w:bCs/>
                <w:sz w:val="24"/>
                <w:szCs w:val="24"/>
                <w:lang w:eastAsia="ru-RU"/>
              </w:rPr>
              <w:t> </w:t>
            </w:r>
            <w:r w:rsidRPr="00D257E2">
              <w:rPr>
                <w:rFonts w:ascii="Times New Roman" w:eastAsia="Times New Roman" w:hAnsi="Times New Roman" w:cs="Times New Roman"/>
                <w:sz w:val="24"/>
                <w:szCs w:val="24"/>
                <w:lang w:eastAsia="ru-RU"/>
              </w:rPr>
              <w:t>Ознакомление</w:t>
            </w:r>
            <w:r w:rsidRPr="00D257E2">
              <w:rPr>
                <w:rFonts w:ascii="Times New Roman" w:eastAsia="Times New Roman" w:hAnsi="Times New Roman" w:cs="Times New Roman"/>
                <w:b/>
                <w:bCs/>
                <w:sz w:val="24"/>
                <w:szCs w:val="24"/>
                <w:lang w:eastAsia="ru-RU"/>
              </w:rPr>
              <w:t> </w:t>
            </w:r>
            <w:r w:rsidRPr="00D257E2">
              <w:rPr>
                <w:rFonts w:ascii="Times New Roman" w:eastAsia="Times New Roman" w:hAnsi="Times New Roman" w:cs="Times New Roman"/>
                <w:sz w:val="24"/>
                <w:szCs w:val="24"/>
                <w:lang w:eastAsia="ru-RU"/>
              </w:rPr>
              <w:t>с наиболее распространенными растениями и животными своей местности.</w:t>
            </w:r>
          </w:p>
          <w:p w:rsidR="003515C3" w:rsidRPr="00D257E2" w:rsidRDefault="003515C3" w:rsidP="00752D89">
            <w:pPr>
              <w:jc w:val="both"/>
              <w:rPr>
                <w:rFonts w:ascii="Times New Roman" w:eastAsia="Times New Roman" w:hAnsi="Times New Roman" w:cs="Times New Roman"/>
                <w:sz w:val="24"/>
                <w:szCs w:val="24"/>
                <w:lang w:eastAsia="ru-RU"/>
              </w:rPr>
            </w:pP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 xml:space="preserve">Тема 7. Почва и геосфера </w:t>
            </w:r>
          </w:p>
          <w:p w:rsidR="003515C3" w:rsidRPr="00D257E2" w:rsidRDefault="003515C3" w:rsidP="00752D89">
            <w:pPr>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(3 часа)</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Почв</w:t>
            </w:r>
            <w:r>
              <w:rPr>
                <w:rFonts w:ascii="Times New Roman" w:eastAsia="Times New Roman" w:hAnsi="Times New Roman" w:cs="Times New Roman"/>
                <w:sz w:val="24"/>
                <w:szCs w:val="24"/>
                <w:lang w:eastAsia="ru-RU"/>
              </w:rPr>
              <w:t>а как особое природное образова</w:t>
            </w:r>
            <w:r w:rsidRPr="00D257E2">
              <w:rPr>
                <w:rFonts w:ascii="Times New Roman" w:eastAsia="Times New Roman" w:hAnsi="Times New Roman" w:cs="Times New Roman"/>
                <w:sz w:val="24"/>
                <w:szCs w:val="24"/>
                <w:lang w:eastAsia="ru-RU"/>
              </w:rPr>
              <w:t>ние. Плодородие - важнейшее свойство почвы. Условия образова ния почв разных типов. Понятие о географической оболочке.</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w:t>
            </w:r>
            <w:r>
              <w:rPr>
                <w:rFonts w:ascii="Times New Roman" w:eastAsia="Times New Roman" w:hAnsi="Times New Roman" w:cs="Times New Roman"/>
                <w:sz w:val="24"/>
                <w:szCs w:val="24"/>
                <w:lang w:eastAsia="ru-RU"/>
              </w:rPr>
              <w:t>одные зоны земного шара. Геогра</w:t>
            </w:r>
            <w:r w:rsidRPr="00D257E2">
              <w:rPr>
                <w:rFonts w:ascii="Times New Roman" w:eastAsia="Times New Roman" w:hAnsi="Times New Roman" w:cs="Times New Roman"/>
                <w:sz w:val="24"/>
                <w:szCs w:val="24"/>
                <w:lang w:eastAsia="ru-RU"/>
              </w:rPr>
              <w:t>фическая оболочка как окружающая человека среда, ее изменения под воздействием деятельности человека.</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sz w:val="24"/>
                <w:szCs w:val="24"/>
                <w:lang w:eastAsia="ru-RU"/>
              </w:rPr>
              <w:t>Основные понятия:</w:t>
            </w:r>
            <w:r w:rsidRPr="00D257E2">
              <w:rPr>
                <w:rFonts w:ascii="Times New Roman" w:eastAsia="Times New Roman" w:hAnsi="Times New Roman" w:cs="Times New Roman"/>
                <w:sz w:val="24"/>
                <w:szCs w:val="24"/>
                <w:lang w:eastAsia="ru-RU"/>
              </w:rPr>
              <w:t xml:space="preserve"> почва, плодородие, природный комплекс, ландшафт, природно-хозяйственный комплекс, геосфера, закон географической зональности.</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sz w:val="24"/>
                <w:szCs w:val="24"/>
                <w:lang w:eastAsia="ru-RU"/>
              </w:rPr>
              <w:t>Персоналии:</w:t>
            </w:r>
            <w:r w:rsidRPr="00D257E2">
              <w:rPr>
                <w:rFonts w:ascii="Times New Roman" w:eastAsia="Times New Roman" w:hAnsi="Times New Roman" w:cs="Times New Roman"/>
                <w:sz w:val="24"/>
                <w:szCs w:val="24"/>
                <w:lang w:eastAsia="ru-RU"/>
              </w:rPr>
              <w:t xml:space="preserve"> В.В. Докучаев, В.П. Вернадский.</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sz w:val="24"/>
                <w:szCs w:val="24"/>
                <w:lang w:eastAsia="ru-RU"/>
              </w:rPr>
              <w:t>Практические работы</w:t>
            </w:r>
            <w:r w:rsidRPr="00D257E2">
              <w:rPr>
                <w:rFonts w:ascii="Times New Roman" w:eastAsia="Times New Roman" w:hAnsi="Times New Roman" w:cs="Times New Roman"/>
                <w:sz w:val="24"/>
                <w:szCs w:val="24"/>
                <w:lang w:eastAsia="ru-RU"/>
              </w:rPr>
              <w:t xml:space="preserve">: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1. Изучение строения почвы на местности.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2. Описание природных зон Земли по географическим картам.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3. Описание изменений природы в результате хозяйственной деятельности человека на примере своей местности.</w:t>
            </w:r>
          </w:p>
        </w:tc>
      </w:tr>
    </w:tbl>
    <w:p w:rsidR="003515C3" w:rsidRPr="00665583" w:rsidRDefault="003515C3" w:rsidP="003515C3">
      <w:pPr>
        <w:spacing w:after="0" w:line="240" w:lineRule="auto"/>
        <w:ind w:firstLine="360"/>
        <w:jc w:val="center"/>
        <w:rPr>
          <w:rFonts w:ascii="Times New Roman" w:eastAsia="Times New Roman" w:hAnsi="Times New Roman" w:cs="Times New Roman"/>
          <w:b/>
          <w:bCs/>
          <w:color w:val="000000"/>
          <w:sz w:val="24"/>
          <w:szCs w:val="24"/>
          <w:lang w:eastAsia="ru-RU"/>
        </w:rPr>
      </w:pPr>
      <w:bookmarkStart w:id="1" w:name="h.3rdcrjn"/>
      <w:bookmarkStart w:id="2" w:name="h.35nkun2"/>
      <w:bookmarkStart w:id="3" w:name="h.1ksv4uv"/>
      <w:bookmarkStart w:id="4" w:name="h.44sinio"/>
      <w:bookmarkEnd w:id="1"/>
      <w:bookmarkEnd w:id="2"/>
      <w:bookmarkEnd w:id="3"/>
      <w:bookmarkEnd w:id="4"/>
      <w:r w:rsidRPr="00665583">
        <w:rPr>
          <w:rFonts w:ascii="Times New Roman" w:eastAsia="Times New Roman" w:hAnsi="Times New Roman" w:cs="Times New Roman"/>
          <w:b/>
          <w:bCs/>
          <w:color w:val="000000"/>
          <w:sz w:val="24"/>
          <w:szCs w:val="24"/>
          <w:lang w:eastAsia="ru-RU"/>
        </w:rPr>
        <w:t>Состав УМК:</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color w:val="000000"/>
          <w:sz w:val="20"/>
          <w:szCs w:val="24"/>
          <w:lang w:eastAsia="ru-RU"/>
        </w:rPr>
        <w:t>Программа курса «География. 5-9 классы» / авт.-сост. Е.М. Домогацких.</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Домогацких Е.М., Алексеевский Н.И.</w:t>
      </w:r>
      <w:r w:rsidRPr="00752D89">
        <w:rPr>
          <w:rFonts w:ascii="Times New Roman" w:eastAsia="Times New Roman" w:hAnsi="Times New Roman" w:cs="Times New Roman"/>
          <w:bCs/>
          <w:color w:val="000000"/>
          <w:sz w:val="20"/>
          <w:szCs w:val="24"/>
          <w:lang w:eastAsia="ru-RU"/>
        </w:rPr>
        <w:t xml:space="preserve"> География. Физическая география: учебник для 6 класса общеобразовательных учреждений.</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Болотникова Н.В</w:t>
      </w:r>
      <w:r w:rsidRPr="00752D89">
        <w:rPr>
          <w:rFonts w:ascii="Times New Roman" w:eastAsia="Times New Roman" w:hAnsi="Times New Roman" w:cs="Times New Roman"/>
          <w:bCs/>
          <w:color w:val="000000"/>
          <w:sz w:val="20"/>
          <w:szCs w:val="24"/>
          <w:lang w:eastAsia="ru-RU"/>
        </w:rPr>
        <w:t>. Методические рекомендации к учебнику Е.М. Домогацких, Н.И. Алексеевского. «География. Физическая география. 6 класс.»</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Домгацких Е.М., Домогацких Е.Е.</w:t>
      </w:r>
      <w:r w:rsidRPr="00752D89">
        <w:rPr>
          <w:rFonts w:ascii="Times New Roman" w:eastAsia="Times New Roman" w:hAnsi="Times New Roman" w:cs="Times New Roman"/>
          <w:bCs/>
          <w:color w:val="000000"/>
          <w:sz w:val="20"/>
          <w:szCs w:val="24"/>
          <w:lang w:eastAsia="ru-RU"/>
        </w:rPr>
        <w:t xml:space="preserve"> Рабочая тетрадь по географии к учебнику Е.М. Домагцких, Н.И. Алексеевского «География. Физическая география. 6 класс»</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Ряховские С.В.</w:t>
      </w:r>
      <w:r w:rsidRPr="00752D89">
        <w:rPr>
          <w:rFonts w:ascii="Times New Roman" w:eastAsia="Times New Roman" w:hAnsi="Times New Roman" w:cs="Times New Roman"/>
          <w:bCs/>
          <w:color w:val="000000"/>
          <w:sz w:val="20"/>
          <w:szCs w:val="24"/>
          <w:lang w:eastAsia="ru-RU"/>
        </w:rPr>
        <w:t xml:space="preserve"> Текущий и итоговый контроль по курсу «География. Физическая география. 6 класс: контрольно-измерительные материалы»</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Банников С.В., Домогацких Е.М</w:t>
      </w:r>
      <w:r w:rsidRPr="00752D89">
        <w:rPr>
          <w:rFonts w:ascii="Times New Roman" w:eastAsia="Times New Roman" w:hAnsi="Times New Roman" w:cs="Times New Roman"/>
          <w:bCs/>
          <w:color w:val="000000"/>
          <w:sz w:val="20"/>
          <w:szCs w:val="24"/>
          <w:lang w:eastAsia="ru-RU"/>
        </w:rPr>
        <w:t>. Атлас. «География. Введение в география. Физическая география. 5-6 классы»</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Банников С.В., Домогацких Е.М</w:t>
      </w:r>
      <w:r w:rsidRPr="00752D89">
        <w:rPr>
          <w:rFonts w:ascii="Times New Roman" w:eastAsia="Times New Roman" w:hAnsi="Times New Roman" w:cs="Times New Roman"/>
          <w:bCs/>
          <w:color w:val="000000"/>
          <w:sz w:val="20"/>
          <w:szCs w:val="24"/>
          <w:lang w:eastAsia="ru-RU"/>
        </w:rPr>
        <w:t>. Контурные карты. «География. Физическая география. 6 класс»</w:t>
      </w:r>
    </w:p>
    <w:p w:rsidR="003515C3" w:rsidRPr="00665583" w:rsidRDefault="003515C3" w:rsidP="003515C3">
      <w:pPr>
        <w:spacing w:after="0" w:line="240" w:lineRule="auto"/>
        <w:ind w:left="360"/>
        <w:jc w:val="center"/>
        <w:rPr>
          <w:rFonts w:ascii="Times New Roman" w:eastAsia="Times New Roman" w:hAnsi="Times New Roman" w:cs="Times New Roman"/>
          <w:b/>
          <w:bCs/>
          <w:color w:val="000000"/>
          <w:sz w:val="24"/>
          <w:szCs w:val="24"/>
          <w:lang w:eastAsia="ru-RU"/>
        </w:rPr>
      </w:pPr>
      <w:r w:rsidRPr="00665583">
        <w:rPr>
          <w:rFonts w:ascii="Times New Roman" w:eastAsia="Times New Roman" w:hAnsi="Times New Roman" w:cs="Times New Roman"/>
          <w:b/>
          <w:bCs/>
          <w:color w:val="000000"/>
          <w:sz w:val="24"/>
          <w:szCs w:val="24"/>
          <w:lang w:eastAsia="ru-RU"/>
        </w:rPr>
        <w:t>Предметные результаты:</w:t>
      </w:r>
    </w:p>
    <w:p w:rsidR="003515C3" w:rsidRPr="00665583" w:rsidRDefault="003515C3" w:rsidP="003515C3">
      <w:pPr>
        <w:spacing w:after="0" w:line="240" w:lineRule="auto"/>
        <w:ind w:left="360"/>
        <w:jc w:val="both"/>
        <w:rPr>
          <w:rFonts w:ascii="Times New Roman" w:eastAsia="Times New Roman" w:hAnsi="Times New Roman" w:cs="Times New Roman"/>
          <w:bCs/>
          <w:i/>
          <w:color w:val="000000"/>
          <w:sz w:val="24"/>
          <w:szCs w:val="24"/>
          <w:lang w:eastAsia="ru-RU"/>
        </w:rPr>
      </w:pPr>
      <w:r w:rsidRPr="00665583">
        <w:rPr>
          <w:rFonts w:ascii="Times New Roman" w:eastAsia="Times New Roman" w:hAnsi="Times New Roman" w:cs="Times New Roman"/>
          <w:bCs/>
          <w:i/>
          <w:color w:val="000000"/>
          <w:sz w:val="24"/>
          <w:szCs w:val="24"/>
          <w:lang w:eastAsia="ru-RU"/>
        </w:rPr>
        <w:t>Осознание роли географии в познании окружающего мира:</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Объяснять роль различных источников географической информации.</w:t>
      </w:r>
    </w:p>
    <w:p w:rsidR="003515C3" w:rsidRPr="00665583" w:rsidRDefault="003515C3" w:rsidP="003515C3">
      <w:pPr>
        <w:spacing w:after="0" w:line="240" w:lineRule="auto"/>
        <w:ind w:firstLine="708"/>
        <w:jc w:val="both"/>
        <w:rPr>
          <w:rFonts w:ascii="Times New Roman" w:eastAsia="Times New Roman" w:hAnsi="Times New Roman" w:cs="Times New Roman"/>
          <w:bCs/>
          <w:i/>
          <w:color w:val="000000"/>
          <w:sz w:val="24"/>
          <w:szCs w:val="24"/>
          <w:lang w:eastAsia="ru-RU"/>
        </w:rPr>
      </w:pPr>
      <w:r w:rsidRPr="00665583">
        <w:rPr>
          <w:rFonts w:ascii="Times New Roman" w:eastAsia="Times New Roman" w:hAnsi="Times New Roman" w:cs="Times New Roman"/>
          <w:bCs/>
          <w:i/>
          <w:color w:val="000000"/>
          <w:sz w:val="24"/>
          <w:szCs w:val="24"/>
          <w:lang w:eastAsia="ru-RU"/>
        </w:rPr>
        <w:t>Освоение системы географических знаний о природе, населении, хозяйстве мира:</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Объяснять географические следствия формы, размеров и движения Земли;</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Объяснять воздействие Солнца и Луны на мир живой и неживой природы;</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Выделять, описывать и объяснять существенные признаки географических объектов и явлений;</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Определять географические процессы и явления в геосферах, взаимосвязи между ними, их изменения в результате деятельности человека;</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Различать видовое разнообразие компонентов природы в пределах географической оболочки;</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Выявлять главные причины различий в нагревании земной поверхности;</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Выделять причины стихийных явлений в геосферах;</w:t>
      </w:r>
    </w:p>
    <w:p w:rsidR="003515C3" w:rsidRPr="00665583" w:rsidRDefault="003515C3" w:rsidP="003515C3">
      <w:pPr>
        <w:spacing w:after="0" w:line="240" w:lineRule="auto"/>
        <w:ind w:firstLine="360"/>
        <w:jc w:val="both"/>
        <w:rPr>
          <w:rFonts w:ascii="Times New Roman" w:eastAsia="Times New Roman" w:hAnsi="Times New Roman" w:cs="Times New Roman"/>
          <w:bCs/>
          <w:i/>
          <w:color w:val="000000"/>
          <w:sz w:val="24"/>
          <w:szCs w:val="24"/>
          <w:lang w:eastAsia="ru-RU"/>
        </w:rPr>
      </w:pPr>
      <w:r w:rsidRPr="00665583">
        <w:rPr>
          <w:rFonts w:ascii="Times New Roman" w:eastAsia="Times New Roman" w:hAnsi="Times New Roman" w:cs="Times New Roman"/>
          <w:bCs/>
          <w:i/>
          <w:color w:val="000000"/>
          <w:sz w:val="24"/>
          <w:szCs w:val="24"/>
          <w:lang w:eastAsia="ru-RU"/>
        </w:rPr>
        <w:t>Использование географические умений:</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Находить в различных источниках и анализировать географическую информацию;</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Составлять описания различных географических объектов на основе анализа разнообразных источников географической информации;</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Применять приборы и инструменты для определения количественных и качественных характеристик компонентов природы;</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Использование карт как моделей;</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Определять на карте местоположение географических объектов;</w:t>
      </w:r>
    </w:p>
    <w:p w:rsidR="003515C3" w:rsidRPr="00665583" w:rsidRDefault="003515C3" w:rsidP="003515C3">
      <w:pPr>
        <w:spacing w:after="0" w:line="240" w:lineRule="auto"/>
        <w:ind w:left="360"/>
        <w:jc w:val="both"/>
        <w:rPr>
          <w:rFonts w:ascii="Times New Roman" w:eastAsia="Times New Roman" w:hAnsi="Times New Roman" w:cs="Times New Roman"/>
          <w:bCs/>
          <w:i/>
          <w:color w:val="000000"/>
          <w:sz w:val="24"/>
          <w:szCs w:val="24"/>
          <w:lang w:eastAsia="ru-RU"/>
        </w:rPr>
      </w:pPr>
      <w:r w:rsidRPr="00665583">
        <w:rPr>
          <w:rFonts w:ascii="Times New Roman" w:eastAsia="Times New Roman" w:hAnsi="Times New Roman" w:cs="Times New Roman"/>
          <w:bCs/>
          <w:i/>
          <w:color w:val="000000"/>
          <w:sz w:val="24"/>
          <w:szCs w:val="24"/>
          <w:lang w:eastAsia="ru-RU"/>
        </w:rPr>
        <w:t>Понимание смысла собственной деятельности:</w:t>
      </w:r>
    </w:p>
    <w:p w:rsidR="003515C3" w:rsidRDefault="003515C3" w:rsidP="003515C3">
      <w:pPr>
        <w:pStyle w:val="a3"/>
        <w:numPr>
          <w:ilvl w:val="0"/>
          <w:numId w:val="9"/>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Формулировать свое отношение к природным и антропогенным причинам изменения окружающей среды;</w:t>
      </w:r>
    </w:p>
    <w:p w:rsidR="003515C3" w:rsidRDefault="003515C3" w:rsidP="003515C3">
      <w:pPr>
        <w:pStyle w:val="a3"/>
        <w:numPr>
          <w:ilvl w:val="0"/>
          <w:numId w:val="9"/>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Использовать географические знаний для осуществления мер по сохранению природы и защите людей от стихийных природных и техногенных явления;</w:t>
      </w:r>
    </w:p>
    <w:p w:rsidR="003515C3" w:rsidRPr="00665583" w:rsidRDefault="003515C3" w:rsidP="003515C3">
      <w:pPr>
        <w:pStyle w:val="a3"/>
        <w:numPr>
          <w:ilvl w:val="0"/>
          <w:numId w:val="9"/>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Приводить примеры использования и охраны природных ресурсов, адаптации человека к условиям окружающей среды.</w:t>
      </w:r>
    </w:p>
    <w:p w:rsidR="001712BE" w:rsidRDefault="001712BE" w:rsidP="003515C3">
      <w:pPr>
        <w:spacing w:after="0" w:line="360" w:lineRule="auto"/>
        <w:ind w:firstLine="360"/>
        <w:jc w:val="center"/>
        <w:rPr>
          <w:rFonts w:ascii="Times New Roman" w:eastAsia="Times New Roman" w:hAnsi="Times New Roman" w:cs="Times New Roman"/>
          <w:b/>
          <w:bCs/>
          <w:color w:val="000000"/>
          <w:sz w:val="24"/>
          <w:szCs w:val="24"/>
          <w:lang w:eastAsia="ru-RU"/>
        </w:rPr>
      </w:pPr>
    </w:p>
    <w:p w:rsidR="001712BE" w:rsidRDefault="001712BE" w:rsidP="003515C3">
      <w:pPr>
        <w:spacing w:after="0" w:line="240" w:lineRule="auto"/>
        <w:ind w:firstLine="360"/>
        <w:jc w:val="both"/>
        <w:rPr>
          <w:rFonts w:ascii="Times New Roman" w:eastAsia="Times New Roman" w:hAnsi="Times New Roman" w:cs="Times New Roman"/>
          <w:b/>
          <w:bCs/>
          <w:color w:val="000000"/>
          <w:sz w:val="24"/>
          <w:szCs w:val="24"/>
          <w:lang w:eastAsia="ru-RU"/>
        </w:rPr>
        <w:sectPr w:rsidR="001712BE" w:rsidSect="001712BE">
          <w:headerReference w:type="default" r:id="rId8"/>
          <w:pgSz w:w="16838" w:h="11906" w:orient="landscape"/>
          <w:pgMar w:top="426" w:right="1134" w:bottom="426" w:left="1134" w:header="708" w:footer="708" w:gutter="0"/>
          <w:cols w:space="708"/>
          <w:docGrid w:linePitch="360"/>
        </w:sectPr>
      </w:pPr>
    </w:p>
    <w:p w:rsidR="003515C3" w:rsidRPr="00101B86" w:rsidRDefault="003515C3" w:rsidP="003515C3">
      <w:pPr>
        <w:spacing w:after="0" w:line="240" w:lineRule="auto"/>
        <w:ind w:firstLine="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b/>
          <w:bCs/>
          <w:color w:val="000000"/>
          <w:sz w:val="24"/>
          <w:szCs w:val="24"/>
          <w:lang w:eastAsia="ru-RU"/>
        </w:rPr>
        <w:lastRenderedPageBreak/>
        <w:t>Учащиеся должны:</w:t>
      </w:r>
    </w:p>
    <w:p w:rsidR="003515C3" w:rsidRPr="00101B86" w:rsidRDefault="003515C3" w:rsidP="003515C3">
      <w:p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b/>
          <w:bCs/>
          <w:color w:val="000000"/>
          <w:sz w:val="24"/>
          <w:szCs w:val="24"/>
          <w:lang w:eastAsia="ru-RU"/>
        </w:rPr>
        <w:t>1. Знать (понимать)</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Форму и размеры Земли;</w:t>
      </w:r>
    </w:p>
    <w:p w:rsidR="003515C3"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Полюса, экватор, начальный меридиан, тропики и полярные круги, масштаб карт, условные знаки карт;</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 внутреннего строения Земли; основные формы рельефа;</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 Мирового океана; виды вод суши;</w:t>
      </w:r>
    </w:p>
    <w:p w:rsidR="003515C3"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Виды движения воды в океане;</w:t>
      </w:r>
    </w:p>
    <w:p w:rsidR="003515C3"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Причины изменения погоды; типы климатов; виды ветров, причины их образования;</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Пояса освещенности Земли;</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Материки и океаны Земли;</w:t>
      </w:r>
    </w:p>
    <w:p w:rsidR="003515C3" w:rsidRPr="00665583"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Географические объе</w:t>
      </w:r>
      <w:r>
        <w:rPr>
          <w:rFonts w:ascii="Times New Roman" w:eastAsia="Times New Roman" w:hAnsi="Times New Roman" w:cs="Times New Roman"/>
          <w:color w:val="000000"/>
          <w:sz w:val="24"/>
          <w:szCs w:val="24"/>
          <w:lang w:eastAsia="ru-RU"/>
        </w:rPr>
        <w:t>кты, предусмотренные программой.</w:t>
      </w:r>
    </w:p>
    <w:p w:rsidR="003515C3" w:rsidRPr="00101B86" w:rsidRDefault="003515C3" w:rsidP="003515C3">
      <w:p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b/>
          <w:bCs/>
          <w:color w:val="000000"/>
          <w:sz w:val="24"/>
          <w:szCs w:val="24"/>
          <w:lang w:eastAsia="ru-RU"/>
        </w:rPr>
        <w:t>Уметь:</w:t>
      </w:r>
    </w:p>
    <w:p w:rsidR="003515C3" w:rsidRPr="0050430F" w:rsidRDefault="003515C3" w:rsidP="003515C3">
      <w:pPr>
        <w:pStyle w:val="a3"/>
        <w:numPr>
          <w:ilvl w:val="0"/>
          <w:numId w:val="5"/>
        </w:numPr>
        <w:spacing w:after="0" w:line="240" w:lineRule="auto"/>
        <w:jc w:val="both"/>
        <w:rPr>
          <w:rFonts w:ascii="Times New Roman" w:eastAsia="Times New Roman" w:hAnsi="Times New Roman" w:cs="Times New Roman"/>
          <w:color w:val="000000"/>
          <w:sz w:val="24"/>
          <w:szCs w:val="24"/>
          <w:lang w:eastAsia="ru-RU"/>
        </w:rPr>
      </w:pPr>
      <w:r w:rsidRPr="0050430F">
        <w:rPr>
          <w:rFonts w:ascii="Times New Roman" w:eastAsia="Times New Roman" w:hAnsi="Times New Roman" w:cs="Times New Roman"/>
          <w:bCs/>
          <w:color w:val="000000"/>
          <w:sz w:val="24"/>
          <w:szCs w:val="24"/>
          <w:lang w:eastAsia="ru-RU"/>
        </w:rPr>
        <w:t>Анализировать, воспринимать, интерпретировать и обобщать географическую информацию</w:t>
      </w:r>
      <w:r>
        <w:rPr>
          <w:rFonts w:ascii="Times New Roman" w:eastAsia="Times New Roman" w:hAnsi="Times New Roman" w:cs="Times New Roman"/>
          <w:bCs/>
          <w:color w:val="000000"/>
          <w:sz w:val="24"/>
          <w:szCs w:val="24"/>
          <w:lang w:eastAsia="ru-RU"/>
        </w:rPr>
        <w:t>;</w:t>
      </w:r>
    </w:p>
    <w:p w:rsidR="003515C3" w:rsidRPr="00101B86"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lastRenderedPageBreak/>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w:t>
      </w:r>
      <w:r>
        <w:rPr>
          <w:rFonts w:ascii="Times New Roman" w:eastAsia="Times New Roman" w:hAnsi="Times New Roman" w:cs="Times New Roman"/>
          <w:color w:val="000000"/>
          <w:sz w:val="24"/>
          <w:szCs w:val="24"/>
          <w:lang w:eastAsia="ru-RU"/>
        </w:rPr>
        <w:t>изни для сохранения здоровья и соблюдения норм экологического поведения в быту и окружающей среде;</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Находить закономерности протекания явлений по результатам наблюдений (в том числе инструментальных).</w:t>
      </w:r>
    </w:p>
    <w:p w:rsidR="003515C3" w:rsidRPr="00101B86"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особенности компонентов природы отдельных территорий;</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Описывать по картам взаимное расположение географических объектов.</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качественные и количественные показатели, характеризующие географические объекты, процессы, явления;</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на местности при помощи топографических карт и современных навигационных приборов;</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Оценивать характер взаимодействия деятельности человека и компонентов природы;</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географических объектов и явлений и их взаимного влияния друг на друга; простейшую классификацию географических объектов, процессов и явлений; с помощью приборов изменения температуры, влажности воздуха, атмосферного давления, силы и направления ветра, абсолютной и относительной высоты; примеры, показывающие роль географической науки;</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изученные географические объекты, процессы, явления;</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простейшие географические карты различного содержания; письменные тексты и устные сообщения о географических явлениях;</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Составлять описания географических объектов, процессов и явлений с использованием разных источников географической информации;</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Сравнивать географические объекты, процессы, явления; качественные и количественные показатели, характеризующие географические объекты, процессы, явления;</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простые планы местности;</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закономерности протекания явлений по результатам наблюдений</w:t>
      </w:r>
    </w:p>
    <w:p w:rsidR="003515C3" w:rsidRPr="00101B86"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космические снимки и аэрофотоснимки, планы местности и географические карты.</w:t>
      </w:r>
    </w:p>
    <w:p w:rsidR="001712BE" w:rsidRDefault="001712BE" w:rsidP="003515C3">
      <w:pPr>
        <w:spacing w:after="0" w:line="240" w:lineRule="auto"/>
        <w:ind w:firstLine="360"/>
        <w:jc w:val="both"/>
        <w:rPr>
          <w:rFonts w:ascii="Times New Roman" w:eastAsia="Times New Roman" w:hAnsi="Times New Roman" w:cs="Times New Roman"/>
          <w:b/>
          <w:bCs/>
          <w:color w:val="000000"/>
          <w:sz w:val="24"/>
          <w:szCs w:val="24"/>
          <w:lang w:eastAsia="ru-RU"/>
        </w:rPr>
        <w:sectPr w:rsidR="001712BE" w:rsidSect="001712BE">
          <w:type w:val="continuous"/>
          <w:pgSz w:w="16838" w:h="11906" w:orient="landscape"/>
          <w:pgMar w:top="850" w:right="1134" w:bottom="426" w:left="1134" w:header="708" w:footer="708" w:gutter="0"/>
          <w:cols w:num="2" w:space="708"/>
          <w:docGrid w:linePitch="360"/>
        </w:sectPr>
      </w:pPr>
    </w:p>
    <w:p w:rsidR="003515C3" w:rsidRPr="00101B86" w:rsidRDefault="003515C3" w:rsidP="003515C3">
      <w:pPr>
        <w:spacing w:after="0" w:line="240" w:lineRule="auto"/>
        <w:ind w:firstLine="360"/>
        <w:jc w:val="both"/>
        <w:rPr>
          <w:rFonts w:ascii="Times New Roman" w:eastAsia="Times New Roman" w:hAnsi="Times New Roman" w:cs="Times New Roman"/>
          <w:b/>
          <w:bCs/>
          <w:color w:val="000000"/>
          <w:sz w:val="24"/>
          <w:szCs w:val="24"/>
          <w:lang w:eastAsia="ru-RU"/>
        </w:rPr>
      </w:pPr>
      <w:r w:rsidRPr="00101B86">
        <w:rPr>
          <w:rFonts w:ascii="Times New Roman" w:eastAsia="Times New Roman" w:hAnsi="Times New Roman" w:cs="Times New Roman"/>
          <w:b/>
          <w:bCs/>
          <w:color w:val="000000"/>
          <w:sz w:val="24"/>
          <w:szCs w:val="24"/>
          <w:lang w:eastAsia="ru-RU"/>
        </w:rPr>
        <w:lastRenderedPageBreak/>
        <w:t>Географическая номенклатура </w:t>
      </w:r>
    </w:p>
    <w:p w:rsidR="001712BE" w:rsidRDefault="001712BE" w:rsidP="003515C3">
      <w:pPr>
        <w:spacing w:after="0" w:line="240" w:lineRule="auto"/>
        <w:jc w:val="both"/>
        <w:rPr>
          <w:rFonts w:ascii="Times New Roman" w:eastAsia="Times New Roman" w:hAnsi="Times New Roman" w:cs="Times New Roman"/>
          <w:i/>
          <w:color w:val="000000"/>
          <w:sz w:val="20"/>
          <w:szCs w:val="24"/>
          <w:lang w:eastAsia="ru-RU"/>
        </w:rPr>
        <w:sectPr w:rsidR="001712BE" w:rsidSect="001712BE">
          <w:type w:val="continuous"/>
          <w:pgSz w:w="16838" w:h="11906" w:orient="landscape"/>
          <w:pgMar w:top="850" w:right="1134" w:bottom="1701" w:left="1134" w:header="708" w:footer="708" w:gutter="0"/>
          <w:cols w:space="708"/>
          <w:docGrid w:linePitch="360"/>
        </w:sectPr>
      </w:pP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lastRenderedPageBreak/>
        <w:t>Материки:</w:t>
      </w:r>
      <w:r w:rsidRPr="001872F8">
        <w:rPr>
          <w:rFonts w:ascii="Times New Roman" w:eastAsia="Times New Roman" w:hAnsi="Times New Roman" w:cs="Times New Roman"/>
          <w:color w:val="000000"/>
          <w:sz w:val="20"/>
          <w:szCs w:val="24"/>
          <w:lang w:eastAsia="ru-RU"/>
        </w:rPr>
        <w:t xml:space="preserve"> Евразия, Северная Америка, Южная Америка, Австралия, Антарктида. </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Океаны:</w:t>
      </w:r>
      <w:r w:rsidRPr="001872F8">
        <w:rPr>
          <w:rFonts w:ascii="Times New Roman" w:eastAsia="Times New Roman" w:hAnsi="Times New Roman" w:cs="Times New Roman"/>
          <w:color w:val="000000"/>
          <w:sz w:val="20"/>
          <w:szCs w:val="24"/>
          <w:lang w:eastAsia="ru-RU"/>
        </w:rPr>
        <w:t xml:space="preserve"> Тихий, Атлантический, Индийский, Северный Ледовитый.</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Течения:</w:t>
      </w:r>
      <w:r w:rsidRPr="001872F8">
        <w:rPr>
          <w:rFonts w:ascii="Times New Roman" w:eastAsia="Times New Roman" w:hAnsi="Times New Roman" w:cs="Times New Roman"/>
          <w:color w:val="000000"/>
          <w:sz w:val="20"/>
          <w:szCs w:val="24"/>
          <w:lang w:eastAsia="ru-RU"/>
        </w:rPr>
        <w:t xml:space="preserve"> Гольфстрим, Северо-Тихоокеанское.</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Моря:</w:t>
      </w:r>
      <w:r w:rsidRPr="001872F8">
        <w:rPr>
          <w:rFonts w:ascii="Times New Roman" w:eastAsia="Times New Roman" w:hAnsi="Times New Roman" w:cs="Times New Roman"/>
          <w:color w:val="000000"/>
          <w:sz w:val="20"/>
          <w:szCs w:val="24"/>
          <w:lang w:eastAsia="ru-RU"/>
        </w:rPr>
        <w:t xml:space="preserve"> Средиземное, Черное, Балтийское, Баренцево, Красное, Охотское, Японское, Карабское.</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Заливы:</w:t>
      </w:r>
      <w:r w:rsidRPr="001872F8">
        <w:rPr>
          <w:rFonts w:ascii="Times New Roman" w:eastAsia="Times New Roman" w:hAnsi="Times New Roman" w:cs="Times New Roman"/>
          <w:color w:val="000000"/>
          <w:sz w:val="20"/>
          <w:szCs w:val="24"/>
          <w:lang w:eastAsia="ru-RU"/>
        </w:rPr>
        <w:t xml:space="preserve"> Мексиканский, Бенгальский, Персидский, Гвинейский.</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Проливы:</w:t>
      </w:r>
      <w:r w:rsidRPr="001872F8">
        <w:rPr>
          <w:rFonts w:ascii="Times New Roman" w:eastAsia="Times New Roman" w:hAnsi="Times New Roman" w:cs="Times New Roman"/>
          <w:color w:val="000000"/>
          <w:sz w:val="20"/>
          <w:szCs w:val="24"/>
          <w:lang w:eastAsia="ru-RU"/>
        </w:rPr>
        <w:t xml:space="preserve"> Берингов, Гибралтарский, Магелланов, Дрейка, Малаккский.</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Острова:</w:t>
      </w:r>
      <w:r w:rsidRPr="001872F8">
        <w:rPr>
          <w:rFonts w:ascii="Times New Roman" w:eastAsia="Times New Roman" w:hAnsi="Times New Roman" w:cs="Times New Roman"/>
          <w:color w:val="000000"/>
          <w:sz w:val="20"/>
          <w:szCs w:val="24"/>
          <w:lang w:eastAsia="ru-RU"/>
        </w:rPr>
        <w:t xml:space="preserve"> Гренландия, Мадагаскар, Новая Зеландия, новая Гвинея, Огненная Земля, Японские, Исландия.</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 xml:space="preserve">Полуострова: </w:t>
      </w:r>
      <w:r w:rsidRPr="001872F8">
        <w:rPr>
          <w:rFonts w:ascii="Times New Roman" w:eastAsia="Times New Roman" w:hAnsi="Times New Roman" w:cs="Times New Roman"/>
          <w:color w:val="000000"/>
          <w:sz w:val="20"/>
          <w:szCs w:val="24"/>
          <w:lang w:eastAsia="ru-RU"/>
        </w:rPr>
        <w:t>Аравийский, Индостан, Скандинаский, Лабрадор, Сомали, Камчатка, Аляска.</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lastRenderedPageBreak/>
        <w:t>Реки:</w:t>
      </w:r>
      <w:r w:rsidRPr="001872F8">
        <w:rPr>
          <w:rFonts w:ascii="Times New Roman" w:eastAsia="Times New Roman" w:hAnsi="Times New Roman" w:cs="Times New Roman"/>
          <w:color w:val="000000"/>
          <w:sz w:val="20"/>
          <w:szCs w:val="24"/>
          <w:lang w:eastAsia="ru-RU"/>
        </w:rPr>
        <w:t xml:space="preserve"> Нил, Амазонка, Миссисипи, Конго, Енисей, Волга, Лена, Обь, Инд, Ганг, Хуанхэ, Янцзы.</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Озера:</w:t>
      </w:r>
      <w:r w:rsidRPr="001872F8">
        <w:rPr>
          <w:rFonts w:ascii="Times New Roman" w:eastAsia="Times New Roman" w:hAnsi="Times New Roman" w:cs="Times New Roman"/>
          <w:color w:val="000000"/>
          <w:sz w:val="20"/>
          <w:szCs w:val="24"/>
          <w:lang w:eastAsia="ru-RU"/>
        </w:rPr>
        <w:t xml:space="preserve"> Каспийское море-озеро, Аральское, Байкал, Виктория, Великие Американские.</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Равнины:</w:t>
      </w:r>
      <w:r w:rsidRPr="001872F8">
        <w:rPr>
          <w:rFonts w:ascii="Times New Roman" w:eastAsia="Times New Roman" w:hAnsi="Times New Roman" w:cs="Times New Roman"/>
          <w:color w:val="000000"/>
          <w:sz w:val="20"/>
          <w:szCs w:val="24"/>
          <w:lang w:eastAsia="ru-RU"/>
        </w:rPr>
        <w:t xml:space="preserve"> Восточно-Европейская, Западно-Сибирская, Великая Китайская, Великие равнины, Центральные равнины.</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Плоскогорья:</w:t>
      </w:r>
      <w:r w:rsidRPr="001872F8">
        <w:rPr>
          <w:rFonts w:ascii="Times New Roman" w:eastAsia="Times New Roman" w:hAnsi="Times New Roman" w:cs="Times New Roman"/>
          <w:color w:val="000000"/>
          <w:sz w:val="20"/>
          <w:szCs w:val="24"/>
          <w:lang w:eastAsia="ru-RU"/>
        </w:rPr>
        <w:t xml:space="preserve"> Среднесибирское, Аравийское, Бразильское.</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Горные системы</w:t>
      </w:r>
      <w:r w:rsidRPr="001872F8">
        <w:rPr>
          <w:rFonts w:ascii="Times New Roman" w:eastAsia="Times New Roman" w:hAnsi="Times New Roman" w:cs="Times New Roman"/>
          <w:color w:val="000000"/>
          <w:sz w:val="20"/>
          <w:szCs w:val="24"/>
          <w:lang w:eastAsia="ru-RU"/>
        </w:rPr>
        <w:t>: Гималаи, Кордильеры, Анды, Альпы, Кавказ, Урал, Скандинавские, Аппалачи.</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Горные вершины, вулканы</w:t>
      </w:r>
      <w:r w:rsidRPr="001872F8">
        <w:rPr>
          <w:rFonts w:ascii="Times New Roman" w:eastAsia="Times New Roman" w:hAnsi="Times New Roman" w:cs="Times New Roman"/>
          <w:color w:val="000000"/>
          <w:sz w:val="20"/>
          <w:szCs w:val="24"/>
          <w:lang w:eastAsia="ru-RU"/>
        </w:rPr>
        <w:t xml:space="preserve">: Джомолунгма, Орисаба, Килиманджаро, Ключевская Сопка, Эльбрус, Вузувий, Гекла, Кракатау, Котопахи. </w:t>
      </w:r>
    </w:p>
    <w:p w:rsidR="001712BE" w:rsidRDefault="001712BE" w:rsidP="001712BE">
      <w:pPr>
        <w:rPr>
          <w:rFonts w:ascii="Times New Roman" w:hAnsi="Times New Roman" w:cs="Times New Roman"/>
          <w:sz w:val="24"/>
        </w:rPr>
        <w:sectPr w:rsidR="001712BE" w:rsidSect="001712BE">
          <w:type w:val="continuous"/>
          <w:pgSz w:w="16838" w:h="11906" w:orient="landscape"/>
          <w:pgMar w:top="850" w:right="1134" w:bottom="426" w:left="1134" w:header="708" w:footer="708" w:gutter="0"/>
          <w:cols w:num="2" w:space="708"/>
          <w:docGrid w:linePitch="360"/>
        </w:sectPr>
      </w:pPr>
    </w:p>
    <w:p w:rsidR="00235F63" w:rsidRPr="001712BE" w:rsidRDefault="00235F63" w:rsidP="001712BE">
      <w:pPr>
        <w:rPr>
          <w:rFonts w:ascii="Times New Roman" w:hAnsi="Times New Roman" w:cs="Times New Roman"/>
          <w:sz w:val="24"/>
        </w:rPr>
      </w:pPr>
      <w:r w:rsidRPr="001712BE">
        <w:rPr>
          <w:rFonts w:ascii="Times New Roman" w:hAnsi="Times New Roman" w:cs="Times New Roman"/>
          <w:sz w:val="24"/>
        </w:rPr>
        <w:lastRenderedPageBreak/>
        <w:t>Количество часов: 35, в неделю 1 час.</w:t>
      </w:r>
    </w:p>
    <w:p w:rsidR="005B2873" w:rsidRDefault="005B2873">
      <w:pPr>
        <w:rPr>
          <w:rFonts w:ascii="Times New Roman" w:hAnsi="Times New Roman" w:cs="Times New Roman"/>
          <w:sz w:val="24"/>
        </w:rPr>
      </w:pPr>
    </w:p>
    <w:p w:rsidR="005B2873" w:rsidRDefault="005B2873">
      <w:pPr>
        <w:rPr>
          <w:rFonts w:ascii="Times New Roman" w:hAnsi="Times New Roman" w:cs="Times New Roman"/>
          <w:sz w:val="24"/>
        </w:rPr>
      </w:pPr>
    </w:p>
    <w:p w:rsidR="005B2873" w:rsidRDefault="005B2873">
      <w:pPr>
        <w:rPr>
          <w:rFonts w:ascii="Times New Roman" w:hAnsi="Times New Roman" w:cs="Times New Roman"/>
          <w:sz w:val="24"/>
        </w:rPr>
      </w:pPr>
    </w:p>
    <w:p w:rsidR="00752D89" w:rsidRPr="006E74A8" w:rsidRDefault="00752D89" w:rsidP="00752D89">
      <w:pPr>
        <w:spacing w:after="0" w:line="360" w:lineRule="auto"/>
        <w:jc w:val="center"/>
        <w:rPr>
          <w:rFonts w:ascii="Times New Roman" w:eastAsia="Times New Roman" w:hAnsi="Times New Roman" w:cs="Times New Roman"/>
          <w:b/>
          <w:color w:val="000000"/>
          <w:sz w:val="24"/>
          <w:szCs w:val="24"/>
          <w:lang w:eastAsia="ru-RU"/>
        </w:rPr>
      </w:pPr>
      <w:r w:rsidRPr="006E74A8">
        <w:rPr>
          <w:rFonts w:ascii="Times New Roman" w:eastAsia="Times New Roman" w:hAnsi="Times New Roman" w:cs="Times New Roman"/>
          <w:b/>
          <w:color w:val="000000"/>
          <w:sz w:val="24"/>
          <w:szCs w:val="24"/>
          <w:lang w:eastAsia="ru-RU"/>
        </w:rPr>
        <w:t>Календарно</w:t>
      </w:r>
      <w:r w:rsidRPr="0017376C">
        <w:rPr>
          <w:rFonts w:ascii="Times New Roman" w:eastAsia="Times New Roman" w:hAnsi="Times New Roman" w:cs="Times New Roman"/>
          <w:b/>
          <w:color w:val="000000"/>
          <w:sz w:val="24"/>
          <w:szCs w:val="24"/>
          <w:lang w:eastAsia="ru-RU"/>
        </w:rPr>
        <w:t>-тематическое</w:t>
      </w:r>
      <w:r>
        <w:rPr>
          <w:rFonts w:ascii="Times New Roman" w:eastAsia="Times New Roman" w:hAnsi="Times New Roman" w:cs="Times New Roman"/>
          <w:b/>
          <w:color w:val="000000"/>
          <w:sz w:val="24"/>
          <w:szCs w:val="24"/>
          <w:lang w:eastAsia="ru-RU"/>
        </w:rPr>
        <w:t xml:space="preserve"> планирование по географии </w:t>
      </w:r>
      <w:r w:rsidRPr="001872F8">
        <w:rPr>
          <w:rFonts w:ascii="Times New Roman" w:eastAsia="Times New Roman" w:hAnsi="Times New Roman" w:cs="Times New Roman"/>
          <w:b/>
          <w:bCs/>
          <w:color w:val="000000"/>
          <w:sz w:val="24"/>
          <w:szCs w:val="34"/>
          <w:lang w:eastAsia="ru-RU"/>
        </w:rPr>
        <w:t>6</w:t>
      </w:r>
      <w:r w:rsidRPr="006E74A8">
        <w:rPr>
          <w:rFonts w:ascii="Times New Roman" w:eastAsia="Times New Roman" w:hAnsi="Times New Roman" w:cs="Times New Roman"/>
          <w:b/>
          <w:color w:val="000000"/>
          <w:sz w:val="24"/>
          <w:szCs w:val="24"/>
          <w:lang w:eastAsia="ru-RU"/>
        </w:rPr>
        <w:t xml:space="preserve"> класс</w:t>
      </w:r>
    </w:p>
    <w:p w:rsidR="00752D89" w:rsidRDefault="00752D89" w:rsidP="00752D89">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Pr="006E74A8">
        <w:rPr>
          <w:rFonts w:ascii="Times New Roman" w:eastAsia="Times New Roman" w:hAnsi="Times New Roman" w:cs="Times New Roman"/>
          <w:b/>
          <w:color w:val="000000"/>
          <w:sz w:val="24"/>
          <w:szCs w:val="24"/>
          <w:lang w:eastAsia="ru-RU"/>
        </w:rPr>
        <w:t xml:space="preserve"> час</w:t>
      </w:r>
      <w:r>
        <w:rPr>
          <w:rFonts w:ascii="Times New Roman" w:eastAsia="Times New Roman" w:hAnsi="Times New Roman" w:cs="Times New Roman"/>
          <w:b/>
          <w:color w:val="000000"/>
          <w:sz w:val="24"/>
          <w:szCs w:val="24"/>
          <w:lang w:eastAsia="ru-RU"/>
        </w:rPr>
        <w:t>а в неделю (68</w:t>
      </w:r>
      <w:r w:rsidRPr="006E74A8">
        <w:rPr>
          <w:rFonts w:ascii="Times New Roman" w:eastAsia="Times New Roman" w:hAnsi="Times New Roman" w:cs="Times New Roman"/>
          <w:b/>
          <w:color w:val="000000"/>
          <w:sz w:val="24"/>
          <w:szCs w:val="24"/>
          <w:lang w:eastAsia="ru-RU"/>
        </w:rPr>
        <w:t xml:space="preserve"> часов)</w:t>
      </w:r>
    </w:p>
    <w:tbl>
      <w:tblPr>
        <w:tblStyle w:val="a4"/>
        <w:tblW w:w="15446" w:type="dxa"/>
        <w:tblLayout w:type="fixed"/>
        <w:tblLook w:val="04A0" w:firstRow="1" w:lastRow="0" w:firstColumn="1" w:lastColumn="0" w:noHBand="0" w:noVBand="1"/>
      </w:tblPr>
      <w:tblGrid>
        <w:gridCol w:w="421"/>
        <w:gridCol w:w="1701"/>
        <w:gridCol w:w="567"/>
        <w:gridCol w:w="1842"/>
        <w:gridCol w:w="3119"/>
        <w:gridCol w:w="4394"/>
        <w:gridCol w:w="2126"/>
        <w:gridCol w:w="709"/>
        <w:gridCol w:w="567"/>
      </w:tblGrid>
      <w:tr w:rsidR="00752D89" w:rsidRPr="00C82351" w:rsidTr="00752D89">
        <w:tc>
          <w:tcPr>
            <w:tcW w:w="42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 xml:space="preserve">№ </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Тема урока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Кол-во </w:t>
            </w:r>
            <w:r>
              <w:rPr>
                <w:rFonts w:ascii="Times New Roman" w:eastAsia="Times New Roman" w:hAnsi="Times New Roman" w:cs="Times New Roman"/>
                <w:color w:val="000000"/>
                <w:sz w:val="20"/>
                <w:szCs w:val="20"/>
                <w:lang w:eastAsia="ru-RU"/>
              </w:rPr>
              <w:lastRenderedPageBreak/>
              <w:t>часов</w:t>
            </w:r>
          </w:p>
        </w:tc>
        <w:tc>
          <w:tcPr>
            <w:tcW w:w="1842" w:type="dxa"/>
          </w:tcPr>
          <w:p w:rsidR="00752D89" w:rsidRPr="00C82351" w:rsidRDefault="00752D89"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Тип урока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Цели урока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Планируемые результаты (в соответствии с ФГОС)</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Практические работы</w:t>
            </w:r>
          </w:p>
        </w:tc>
        <w:tc>
          <w:tcPr>
            <w:tcW w:w="70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Дата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Коррек</w:t>
            </w:r>
            <w:r w:rsidRPr="00C82351">
              <w:rPr>
                <w:rFonts w:ascii="Times New Roman" w:eastAsia="Times New Roman" w:hAnsi="Times New Roman" w:cs="Times New Roman"/>
                <w:color w:val="000000"/>
                <w:sz w:val="20"/>
                <w:szCs w:val="20"/>
                <w:lang w:eastAsia="ru-RU"/>
              </w:rPr>
              <w:lastRenderedPageBreak/>
              <w:t>тировка</w:t>
            </w:r>
          </w:p>
        </w:tc>
      </w:tr>
      <w:tr w:rsidR="00752D89" w:rsidRPr="00C82351" w:rsidTr="00752D89">
        <w:tc>
          <w:tcPr>
            <w:tcW w:w="15446" w:type="dxa"/>
            <w:gridSpan w:val="9"/>
          </w:tcPr>
          <w:p w:rsidR="00752D89" w:rsidRPr="00C237EF" w:rsidRDefault="00752D89" w:rsidP="00752D89">
            <w:pPr>
              <w:jc w:val="center"/>
              <w:rPr>
                <w:rFonts w:ascii="Times New Roman" w:eastAsia="Times New Roman" w:hAnsi="Times New Roman" w:cs="Times New Roman"/>
                <w:b/>
                <w:color w:val="000000"/>
                <w:sz w:val="20"/>
                <w:szCs w:val="20"/>
                <w:lang w:eastAsia="ru-RU"/>
              </w:rPr>
            </w:pPr>
            <w:r w:rsidRPr="00C237EF">
              <w:rPr>
                <w:rFonts w:ascii="Times New Roman" w:eastAsia="Times New Roman" w:hAnsi="Times New Roman" w:cs="Times New Roman"/>
                <w:b/>
                <w:color w:val="000000"/>
                <w:sz w:val="24"/>
                <w:szCs w:val="20"/>
                <w:lang w:eastAsia="ru-RU"/>
              </w:rPr>
              <w:lastRenderedPageBreak/>
              <w:t>Земля как планета – 8 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701"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Планеты Солнечной Системы (§1</w:t>
            </w:r>
            <w:r w:rsidR="00752D89">
              <w:rPr>
                <w:rFonts w:ascii="Times New Roman" w:eastAsia="Times New Roman" w:hAnsi="Times New Roman" w:cs="Times New Roman"/>
                <w:color w:val="000000"/>
                <w:sz w:val="20"/>
                <w:szCs w:val="20"/>
                <w:lang w:eastAsia="ru-RU"/>
              </w:rPr>
              <w:t>)</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Солнечной системе, планетах, входящий в её состав, влиянии космоса на Землю и жизнь людей</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sidRPr="002E269B">
              <w:rPr>
                <w:rFonts w:ascii="Times New Roman" w:eastAsia="Times New Roman" w:hAnsi="Times New Roman" w:cs="Times New Roman"/>
                <w:color w:val="000000"/>
                <w:sz w:val="20"/>
                <w:szCs w:val="20"/>
                <w:lang w:eastAsia="ru-RU"/>
              </w:rPr>
              <w:t>Основные понятия:</w:t>
            </w:r>
            <w:r>
              <w:rPr>
                <w:rFonts w:ascii="Times New Roman" w:eastAsia="Times New Roman" w:hAnsi="Times New Roman" w:cs="Times New Roman"/>
                <w:color w:val="000000"/>
                <w:sz w:val="20"/>
                <w:szCs w:val="20"/>
                <w:lang w:eastAsia="ru-RU"/>
              </w:rPr>
              <w:t xml:space="preserve"> </w:t>
            </w:r>
            <w:r w:rsidRPr="002E269B">
              <w:rPr>
                <w:rFonts w:ascii="Times New Roman" w:eastAsia="Times New Roman" w:hAnsi="Times New Roman" w:cs="Times New Roman"/>
                <w:color w:val="000000"/>
                <w:sz w:val="20"/>
                <w:szCs w:val="20"/>
                <w:lang w:eastAsia="ru-RU"/>
              </w:rPr>
              <w:t xml:space="preserve">Солнечная система, </w:t>
            </w:r>
            <w:r>
              <w:rPr>
                <w:rFonts w:ascii="Times New Roman" w:eastAsia="Times New Roman" w:hAnsi="Times New Roman" w:cs="Times New Roman"/>
                <w:color w:val="000000"/>
                <w:sz w:val="20"/>
                <w:szCs w:val="20"/>
                <w:lang w:eastAsia="ru-RU"/>
              </w:rPr>
              <w:t>звезда, планета, Луна, прилив, отлив.</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Определять планетарный состав Солнечной Системы, называть возраст Земли; составлять и анализировать схему «Влияние космоса на Землю»; приводить примеры приспосабливаемости организмов к условиям освещенности; составлять прогноз развития жизни за Земле</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Сист</w:t>
            </w:r>
            <w:r w:rsidR="00C237EF">
              <w:rPr>
                <w:rFonts w:ascii="Times New Roman" w:eastAsia="Times New Roman" w:hAnsi="Times New Roman" w:cs="Times New Roman"/>
                <w:color w:val="000000"/>
                <w:sz w:val="20"/>
                <w:szCs w:val="20"/>
                <w:lang w:eastAsia="ru-RU"/>
              </w:rPr>
              <w:t>ема географических координат (§3</w:t>
            </w:r>
            <w:r>
              <w:rPr>
                <w:rFonts w:ascii="Times New Roman" w:eastAsia="Times New Roman" w:hAnsi="Times New Roman" w:cs="Times New Roman"/>
                <w:color w:val="000000"/>
                <w:sz w:val="20"/>
                <w:szCs w:val="20"/>
                <w:lang w:eastAsia="ru-RU"/>
              </w:rPr>
              <w:t>)</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Урок-практикум</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градусной сети, ее назначении, о географической широте и долготе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система координат, параллель, меридиан, географические координаты, географическая широта и долгота, экватор, начальный (нулевой, Гринвический) меридиан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Давать определения терминов; показывать на карте экватор, параллели, меридианы, 0° и 180° меридианы; определять географические долготу и широту, объекты по их географическим координатам; объяснять назначение градусной сетки, информации о географических координатах объектов</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Определение по карте координат различных географических объектов</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701"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Времена года (§4</w:t>
            </w:r>
            <w:r w:rsidR="00752D89">
              <w:rPr>
                <w:rFonts w:ascii="Times New Roman" w:eastAsia="Times New Roman" w:hAnsi="Times New Roman" w:cs="Times New Roman"/>
                <w:color w:val="000000"/>
                <w:sz w:val="20"/>
                <w:szCs w:val="20"/>
                <w:lang w:eastAsia="ru-RU"/>
              </w:rPr>
              <w:t>)</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Урок-практикум</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годовой вращении Земли вокруг Солнца, его главных следствиях; о днях равноденствий и солнцестояний; о тропиках и полярных кругах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времена года, день летнего солнцестояния, день зимнего солнцестояния, день весеннего и осеннего равноденствия.</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Устанавливать причинно-следственные связи между орбитальным движением Земли и его географическими следствиями; определять географические следствия орбитального вращения Земли, влияния движения планеты на процессы, происходящие на ней решать задачи на определение разницы во времени в разных населенных пунктах</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Изменение высоты солнца над горизонтом в различных географических широтах. Ориентирование по Солнцу.</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Пояса осве</w:t>
            </w:r>
            <w:r w:rsidR="00C237EF">
              <w:rPr>
                <w:rFonts w:ascii="Times New Roman" w:eastAsia="Times New Roman" w:hAnsi="Times New Roman" w:cs="Times New Roman"/>
                <w:color w:val="000000"/>
                <w:sz w:val="20"/>
                <w:szCs w:val="20"/>
                <w:lang w:eastAsia="ru-RU"/>
              </w:rPr>
              <w:t>щенности (§5</w:t>
            </w:r>
            <w:r>
              <w:rPr>
                <w:rFonts w:ascii="Times New Roman" w:eastAsia="Times New Roman" w:hAnsi="Times New Roman" w:cs="Times New Roman"/>
                <w:color w:val="000000"/>
                <w:sz w:val="20"/>
                <w:szCs w:val="20"/>
                <w:lang w:eastAsia="ru-RU"/>
              </w:rPr>
              <w:t>)</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получения знаний и умений</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Формирование представлений о неравномерности распределения солнечного тепла и света на </w:t>
            </w:r>
            <w:r>
              <w:rPr>
                <w:rFonts w:ascii="Times New Roman" w:eastAsia="Times New Roman" w:hAnsi="Times New Roman" w:cs="Times New Roman"/>
                <w:color w:val="000000"/>
                <w:sz w:val="20"/>
                <w:szCs w:val="20"/>
                <w:lang w:eastAsia="ru-RU"/>
              </w:rPr>
              <w:lastRenderedPageBreak/>
              <w:t xml:space="preserve">Земли, о поясах освещенности </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Понятия: пояс освещенности, Северный тропик, Южный тропик, Северный полярный круг, Южный полярный круг, тропические </w:t>
            </w:r>
            <w:r>
              <w:rPr>
                <w:rFonts w:ascii="Times New Roman" w:eastAsia="Times New Roman" w:hAnsi="Times New Roman" w:cs="Times New Roman"/>
                <w:color w:val="000000"/>
                <w:sz w:val="20"/>
                <w:szCs w:val="20"/>
                <w:lang w:eastAsia="ru-RU"/>
              </w:rPr>
              <w:lastRenderedPageBreak/>
              <w:t>,умеренный, полярный пояс освещенности;</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Объяснять географические следствия движений Земли; объяснять неравномерное распределение солнечного света и тепла по поверхности Земли, влияние Космоса на Землю и жизнь людей, составлять характеристики природных объектов и явления, показывать на карте географические объекты по тематике урока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28.09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Обобщающий урок по теме «Земля как планета»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обобщение</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Обобщить полученные знаний по курсу «Земля как планета»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См. пред уроки раздела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752D89"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Геог</w:t>
            </w:r>
            <w:r w:rsidR="00C237EF">
              <w:rPr>
                <w:rFonts w:ascii="Times New Roman" w:eastAsia="Times New Roman" w:hAnsi="Times New Roman" w:cs="Times New Roman"/>
                <w:color w:val="000000"/>
                <w:sz w:val="20"/>
                <w:szCs w:val="20"/>
                <w:lang w:eastAsia="ru-RU"/>
              </w:rPr>
              <w:t>рафическая карта 5</w:t>
            </w:r>
            <w:r>
              <w:rPr>
                <w:rFonts w:ascii="Times New Roman" w:eastAsia="Times New Roman" w:hAnsi="Times New Roman" w:cs="Times New Roman"/>
                <w:color w:val="000000"/>
                <w:sz w:val="20"/>
                <w:szCs w:val="20"/>
                <w:lang w:eastAsia="ru-RU"/>
              </w:rPr>
              <w:t xml:space="preserve"> 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Масштабы карты</w:t>
            </w:r>
            <w:r w:rsidR="00C237EF">
              <w:rPr>
                <w:rFonts w:ascii="Times New Roman" w:eastAsia="Times New Roman" w:hAnsi="Times New Roman" w:cs="Times New Roman"/>
                <w:color w:val="000000"/>
                <w:sz w:val="20"/>
                <w:szCs w:val="20"/>
                <w:lang w:eastAsia="ru-RU"/>
              </w:rPr>
              <w:t xml:space="preserve"> (6)</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способах изображение местности, масштабе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географическая карта, масштаб, численный, именованный, линейный. Топографическая карта. Мелкомасштабная. Крупномасштабная карта.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Объяснять отличие масштаба от именованного и линейного; определять расстояние между объектами по карте с помощью масштаба, переводить численный масштаб и вменованный; решать задачи на определение масштаба, оценивать величину масштаба при составлении карты</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Определение направлений и расстояний на карте</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Виды условных знаков на картах.</w:t>
            </w:r>
            <w:r w:rsidR="00C237EF">
              <w:rPr>
                <w:rFonts w:ascii="Times New Roman" w:eastAsia="Times New Roman" w:hAnsi="Times New Roman" w:cs="Times New Roman"/>
                <w:color w:val="000000"/>
                <w:sz w:val="20"/>
                <w:szCs w:val="20"/>
                <w:lang w:eastAsia="ru-RU"/>
              </w:rPr>
              <w:t xml:space="preserve"> (7)</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знаний и умений</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об условных знаках и условных знаках топографической карты и плана местности</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условный знак, легенда карты, качественный фон, значки, линейный знак, изолиния, знак движения, общегеографическая карта, тематическая карта, мелкомасштабная карта, крупномасштабная карта, топографическая карта, план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Работать с условными знаками, классифицировать географические карты и условные знаки; выполнять задания на контурной карте; читать географические карты на основе их легенды; сравнивать географические карты. Уметь ориентироваться в условных знаках топографической карты</w:t>
            </w:r>
          </w:p>
        </w:tc>
        <w:tc>
          <w:tcPr>
            <w:tcW w:w="2126" w:type="dxa"/>
          </w:tcPr>
          <w:p w:rsidR="00C237EF"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Чтение тематических карт</w:t>
            </w:r>
            <w:r w:rsidR="00C237EF">
              <w:rPr>
                <w:rFonts w:ascii="Times New Roman" w:eastAsia="Times New Roman" w:hAnsi="Times New Roman" w:cs="Times New Roman"/>
                <w:color w:val="000000"/>
                <w:sz w:val="20"/>
                <w:szCs w:val="20"/>
                <w:lang w:eastAsia="ru-RU"/>
              </w:rPr>
              <w:t xml:space="preserve"> </w:t>
            </w:r>
          </w:p>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Чтение топографических карт. Топографический диктант</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Стороны </w:t>
            </w:r>
            <w:r>
              <w:rPr>
                <w:rFonts w:ascii="Times New Roman" w:eastAsia="Times New Roman" w:hAnsi="Times New Roman" w:cs="Times New Roman"/>
                <w:color w:val="000000"/>
                <w:sz w:val="20"/>
                <w:szCs w:val="20"/>
                <w:lang w:eastAsia="ru-RU"/>
              </w:rPr>
              <w:lastRenderedPageBreak/>
              <w:t>горизонта</w:t>
            </w:r>
            <w:r w:rsidR="00C237EF">
              <w:rPr>
                <w:rFonts w:ascii="Times New Roman" w:eastAsia="Times New Roman" w:hAnsi="Times New Roman" w:cs="Times New Roman"/>
                <w:color w:val="000000"/>
                <w:sz w:val="20"/>
                <w:szCs w:val="20"/>
                <w:lang w:eastAsia="ru-RU"/>
              </w:rPr>
              <w:t xml:space="preserve"> (8)</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Урок </w:t>
            </w:r>
            <w:r>
              <w:rPr>
                <w:rFonts w:ascii="Times New Roman" w:eastAsia="Times New Roman" w:hAnsi="Times New Roman" w:cs="Times New Roman"/>
                <w:color w:val="000000"/>
                <w:sz w:val="20"/>
                <w:szCs w:val="20"/>
                <w:lang w:eastAsia="ru-RU"/>
              </w:rPr>
              <w:lastRenderedPageBreak/>
              <w:t>формирования знаний и умений</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Формирование представлений об </w:t>
            </w:r>
            <w:r>
              <w:rPr>
                <w:rFonts w:ascii="Times New Roman" w:eastAsia="Times New Roman" w:hAnsi="Times New Roman" w:cs="Times New Roman"/>
                <w:color w:val="000000"/>
                <w:sz w:val="20"/>
                <w:szCs w:val="20"/>
                <w:lang w:eastAsia="ru-RU"/>
              </w:rPr>
              <w:lastRenderedPageBreak/>
              <w:t>ориентировании на местности, определении направлений, азимуте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Понятия: ориентирование, компас, стороны </w:t>
            </w:r>
            <w:r>
              <w:rPr>
                <w:rFonts w:ascii="Times New Roman" w:eastAsia="Times New Roman" w:hAnsi="Times New Roman" w:cs="Times New Roman"/>
                <w:color w:val="000000"/>
                <w:sz w:val="20"/>
                <w:szCs w:val="20"/>
                <w:lang w:eastAsia="ru-RU"/>
              </w:rPr>
              <w:lastRenderedPageBreak/>
              <w:t>горизонта, азимут</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Ориентироваться по глобусу и карте, определять направлений по сторонам горизонта на местности по компасу, местным признакам, азимуту, определять азимут, двигаться по азимуту</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Ориентирование на </w:t>
            </w:r>
            <w:r>
              <w:rPr>
                <w:rFonts w:ascii="Times New Roman" w:eastAsia="Times New Roman" w:hAnsi="Times New Roman" w:cs="Times New Roman"/>
                <w:color w:val="000000"/>
                <w:sz w:val="20"/>
                <w:szCs w:val="20"/>
                <w:lang w:eastAsia="ru-RU"/>
              </w:rPr>
              <w:lastRenderedPageBreak/>
              <w:t>местности. Определение сторон горизонта с помощью компаса и передвижение по азимуту.</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26.10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9</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Изображение рельефа на карте</w:t>
            </w:r>
            <w:r w:rsidR="00C237EF">
              <w:rPr>
                <w:rFonts w:ascii="Times New Roman" w:eastAsia="Times New Roman" w:hAnsi="Times New Roman" w:cs="Times New Roman"/>
                <w:color w:val="000000"/>
                <w:sz w:val="20"/>
                <w:szCs w:val="20"/>
                <w:lang w:eastAsia="ru-RU"/>
              </w:rPr>
              <w:t xml:space="preserve"> (9)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Формирования первичных знаний об изображении рельефа на карте, навыков и умений определения абсолютной и относительной высоты</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рельеф, относительная высота, абсолютная высота, уровень моря, отметка высот, нивелир, бергштрихъ, послойная окраска, изогипса, горизонталь, шкала высот и глубин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Анализировать разные виды карта, определять по картам абсолютную и относительную высоту местности с помощью изолиний и послойной окраски; использовать шкалу глубин и высот для описания форм рельефа, классифицировать высота, читать географические карты на основе сведений о высотах и глубинах, строить профиль местности</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Построение профиля местности с помощью карты</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по теме «Географическая карта».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Урок-обобщение</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навыков и умений обобщения тематического материала, работы с различными контрольно-измерительными материалами</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раздела «Географическая карта»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Формируемые УУД по разделу «Географическая карта»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Литосфера – 7 </w:t>
            </w:r>
            <w:r w:rsidR="00752D89">
              <w:rPr>
                <w:rFonts w:ascii="Times New Roman" w:eastAsia="Times New Roman" w:hAnsi="Times New Roman" w:cs="Times New Roman"/>
                <w:color w:val="000000"/>
                <w:sz w:val="20"/>
                <w:szCs w:val="20"/>
                <w:lang w:eastAsia="ru-RU"/>
              </w:rPr>
              <w:t>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Строение земного шара</w:t>
            </w:r>
            <w:r w:rsidR="00C237EF">
              <w:rPr>
                <w:rFonts w:ascii="Times New Roman" w:eastAsia="Times New Roman" w:hAnsi="Times New Roman" w:cs="Times New Roman"/>
                <w:color w:val="000000"/>
                <w:sz w:val="20"/>
                <w:szCs w:val="20"/>
                <w:lang w:eastAsia="ru-RU"/>
              </w:rPr>
              <w:t xml:space="preserve"> (10)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внутреннем строении Земного шара: ядре, мантии, земной коре, литосфере, о способах изучения недр</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ядро, мантия, земная кора, океаническая и материковая земная кора, литосфера, геология, геофизика.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Описывать внутреннее строение Земли; сопоставлять и выделять особенности внутренних слоев Земли, составлять описания процесса изучения человеком земных недр, обосновывать роль науки в изучении недр Земли; показывать на картах расположение самой глубокой скважины в мире; определять состав литосфера, моделировать географические объекты и явления</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Виды горных </w:t>
            </w:r>
            <w:r>
              <w:rPr>
                <w:rFonts w:ascii="Times New Roman" w:eastAsia="Times New Roman" w:hAnsi="Times New Roman" w:cs="Times New Roman"/>
                <w:color w:val="000000"/>
                <w:sz w:val="20"/>
                <w:szCs w:val="20"/>
                <w:lang w:eastAsia="ru-RU"/>
              </w:rPr>
              <w:lastRenderedPageBreak/>
              <w:t>пород</w:t>
            </w:r>
            <w:r w:rsidR="00C237EF">
              <w:rPr>
                <w:rFonts w:ascii="Times New Roman" w:eastAsia="Times New Roman" w:hAnsi="Times New Roman" w:cs="Times New Roman"/>
                <w:color w:val="000000"/>
                <w:sz w:val="20"/>
                <w:szCs w:val="20"/>
                <w:lang w:eastAsia="ru-RU"/>
              </w:rPr>
              <w:t xml:space="preserve"> (11)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Урок изучения </w:t>
            </w:r>
            <w:r>
              <w:rPr>
                <w:rFonts w:ascii="Times New Roman" w:eastAsia="Times New Roman" w:hAnsi="Times New Roman" w:cs="Times New Roman"/>
                <w:color w:val="000000"/>
                <w:sz w:val="20"/>
                <w:szCs w:val="20"/>
                <w:lang w:eastAsia="ru-RU"/>
              </w:rPr>
              <w:lastRenderedPageBreak/>
              <w:t>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Формирование представлений о </w:t>
            </w:r>
            <w:r>
              <w:rPr>
                <w:rFonts w:ascii="Times New Roman" w:eastAsia="Times New Roman" w:hAnsi="Times New Roman" w:cs="Times New Roman"/>
                <w:color w:val="000000"/>
                <w:sz w:val="20"/>
                <w:szCs w:val="20"/>
                <w:lang w:eastAsia="ru-RU"/>
              </w:rPr>
              <w:lastRenderedPageBreak/>
              <w:t>горных породах и минералах, слагающих земную кору, их многообразии, вариативности происхождения и залегания</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Понятия: горная погода, минерал, </w:t>
            </w:r>
            <w:r>
              <w:rPr>
                <w:rFonts w:ascii="Times New Roman" w:eastAsia="Times New Roman" w:hAnsi="Times New Roman" w:cs="Times New Roman"/>
                <w:color w:val="000000"/>
                <w:sz w:val="20"/>
                <w:szCs w:val="20"/>
                <w:lang w:eastAsia="ru-RU"/>
              </w:rPr>
              <w:lastRenderedPageBreak/>
              <w:t>магматическая, изверженная, глубинная, метаморфическая, осадочная, обломочная, химическая, органическая горные породы.</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Выявлять и объяснять отличия горных пород от минералов, составлять классификацию и описания горных пород и минералов, условий их образования и залегания, приводить сравнительный анализ; понимание роли движения земной коры в жизни человека, привитие правил поведения при протекании стихийных бедствий в литосфере</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13</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Полезные ископаемые</w:t>
            </w:r>
            <w:r w:rsidR="00C237EF">
              <w:rPr>
                <w:rFonts w:ascii="Times New Roman" w:eastAsia="Times New Roman" w:hAnsi="Times New Roman" w:cs="Times New Roman"/>
                <w:color w:val="000000"/>
                <w:sz w:val="20"/>
                <w:szCs w:val="20"/>
                <w:lang w:eastAsia="ru-RU"/>
              </w:rPr>
              <w:t xml:space="preserve"> (12)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полезных ископаемых, основных принципах их размещения</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полезные ископаемые, топливные ПИ, рудные ПИ, нерудные ПИ, руда, геологическая разведка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Классифицировать ПИ, описывать свойства полезных ископаемых; приводить примеры использования полезных ископаемых в повседневной жизни; понимать значение полезных ископаемых в жизни человека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Движения земной коры</w:t>
            </w:r>
            <w:r w:rsidR="00C237EF">
              <w:rPr>
                <w:rFonts w:ascii="Times New Roman" w:eastAsia="Times New Roman" w:hAnsi="Times New Roman" w:cs="Times New Roman"/>
                <w:color w:val="000000"/>
                <w:sz w:val="20"/>
                <w:szCs w:val="20"/>
                <w:lang w:eastAsia="ru-RU"/>
              </w:rPr>
              <w:t xml:space="preserve"> (13)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медленных вертикальных и быстрых горизонтальных движениях земной коры, их роли в изменении поверхности Земли, о землетрясениях и вулканизме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медленные движения земной коры, быстрые движения земной коры, землетрясение, эпицентр, очаг землетрясения, сейсмология, сейсмограф, сейсмичные пояса, вулкан, вулканический конус, магма, лава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Описывать типы земной коры, объяснять причины движения земной коры, анализировать тематические карты и выявлять районы распространений землетрясений и вулканизма; показывать и описывать районы распространения вулканизма и землетрясений, районы медленных вертикальных движений земной коры на кате, сопоставлять карты атласа, наносить на контурные карты действующие вулканы и зоны землетрясений. Способствовать формированию понимания роли движений земной коры в формировании рельефа и жизни человека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1701"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Выветривание </w:t>
            </w:r>
            <w:r>
              <w:rPr>
                <w:rFonts w:ascii="Times New Roman" w:eastAsia="Times New Roman" w:hAnsi="Times New Roman" w:cs="Times New Roman"/>
                <w:color w:val="000000"/>
                <w:sz w:val="20"/>
                <w:szCs w:val="20"/>
                <w:lang w:eastAsia="ru-RU"/>
              </w:rPr>
              <w:lastRenderedPageBreak/>
              <w:t>горных пород</w:t>
            </w:r>
            <w:r w:rsidR="00C237EF">
              <w:rPr>
                <w:rFonts w:ascii="Times New Roman" w:eastAsia="Times New Roman" w:hAnsi="Times New Roman" w:cs="Times New Roman"/>
                <w:color w:val="000000"/>
                <w:sz w:val="20"/>
                <w:szCs w:val="20"/>
                <w:lang w:eastAsia="ru-RU"/>
              </w:rPr>
              <w:t xml:space="preserve"> (14)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Урок </w:t>
            </w:r>
            <w:r>
              <w:rPr>
                <w:rFonts w:ascii="Times New Roman" w:eastAsia="Times New Roman" w:hAnsi="Times New Roman" w:cs="Times New Roman"/>
                <w:color w:val="000000"/>
                <w:sz w:val="20"/>
                <w:szCs w:val="20"/>
                <w:lang w:eastAsia="ru-RU"/>
              </w:rPr>
              <w:lastRenderedPageBreak/>
              <w:t>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Формирование представлений о </w:t>
            </w:r>
            <w:r>
              <w:rPr>
                <w:rFonts w:ascii="Times New Roman" w:eastAsia="Times New Roman" w:hAnsi="Times New Roman" w:cs="Times New Roman"/>
                <w:color w:val="000000"/>
                <w:sz w:val="20"/>
                <w:szCs w:val="20"/>
                <w:lang w:eastAsia="ru-RU"/>
              </w:rPr>
              <w:lastRenderedPageBreak/>
              <w:t>внешних силах, изменяющих рельеф</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Понятия: выветривание, физическое, </w:t>
            </w:r>
            <w:r>
              <w:rPr>
                <w:rFonts w:ascii="Times New Roman" w:eastAsia="Times New Roman" w:hAnsi="Times New Roman" w:cs="Times New Roman"/>
                <w:color w:val="000000"/>
                <w:sz w:val="20"/>
                <w:szCs w:val="20"/>
                <w:lang w:eastAsia="ru-RU"/>
              </w:rPr>
              <w:lastRenderedPageBreak/>
              <w:t>химическое, биологическое, техногенное. Бархан.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Объяснять причины разрушения горных пород и минералов; классифицировать процессы выветривания; определять районы преобладания отдельных сил выветривания; устанавливать взаимосвязь между действие сил выветривания и формированием рельефа. Понимание роли сил выветривания в формировании рельефа, последствий землетрясений</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Определение и </w:t>
            </w:r>
            <w:r>
              <w:rPr>
                <w:rFonts w:ascii="Times New Roman" w:eastAsia="Times New Roman" w:hAnsi="Times New Roman" w:cs="Times New Roman"/>
                <w:color w:val="000000"/>
                <w:sz w:val="20"/>
                <w:szCs w:val="20"/>
                <w:lang w:eastAsia="ru-RU"/>
              </w:rPr>
              <w:lastRenderedPageBreak/>
              <w:t>объяснение изменений состояния земной коры под воздействием хозяйственной деятельности человека на примере своей местности</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21.12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16</w:t>
            </w:r>
          </w:p>
        </w:tc>
        <w:tc>
          <w:tcPr>
            <w:tcW w:w="1701"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Рельеф суши и дна океана</w:t>
            </w:r>
            <w:r w:rsidR="00C237EF">
              <w:rPr>
                <w:rFonts w:ascii="Times New Roman" w:eastAsia="Times New Roman" w:hAnsi="Times New Roman" w:cs="Times New Roman"/>
                <w:color w:val="000000"/>
                <w:sz w:val="20"/>
                <w:szCs w:val="20"/>
                <w:lang w:eastAsia="ru-RU"/>
              </w:rPr>
              <w:t xml:space="preserve"> (15)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об основных формах рельефа суши и дна Мирового океана</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Понятия: рельеф, форма рельефа, горы, горный хребет, горная цепь, равнина, плоская, холмистая равнина, низменность, плоскогорье, плато, низкие горы,средние горы, высокие горы. Высочайшие горы. Гималаи, Эверест. Амазонская низменность. Западно-Сибирская низменность. Анды. Смоленско-Московская возвышенность. Валдайская возвышенность. Среднесибирское плоскогорье. Гвианское плоскогорье. Глубоководный желоб, срединно-океанических хребет, остров, Гавайские о-ва. </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Определять формы рельефа по типичным признакам, показываться на картах географические объекты по тематике урока, описываться и сопоставлять формы рельефа, устанавливать закономерности размещения форм рельефа по поверхности Земли</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Обозначение на к/к различных объектов рельефа</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701"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по теме «Литосфера»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обобщения</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навыков и умений обобщения материала по теме «Литосфера»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 теме «Литосфера»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Атмосфера -8</w:t>
            </w:r>
            <w:r w:rsidR="00752D89">
              <w:rPr>
                <w:rFonts w:ascii="Times New Roman" w:eastAsia="Times New Roman" w:hAnsi="Times New Roman" w:cs="Times New Roman"/>
                <w:color w:val="000000"/>
                <w:sz w:val="20"/>
                <w:szCs w:val="20"/>
                <w:lang w:eastAsia="ru-RU"/>
              </w:rPr>
              <w:t>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Строение атмосферы. (15)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об атмосфере: её составе, строении и значении</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атмосфера, тропосфера, стратосфера, верхние слои атмосферы, мезосфера, термосфера, воздух, метеорология, метеостанция, зонд, метеорологические ракета и спутник</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Называться состав атмосферы; описывать свойства атмосферы и особенности строения </w:t>
            </w:r>
            <w:r>
              <w:rPr>
                <w:rFonts w:ascii="Times New Roman" w:eastAsia="Times New Roman" w:hAnsi="Times New Roman" w:cs="Times New Roman"/>
                <w:color w:val="000000"/>
                <w:sz w:val="20"/>
                <w:szCs w:val="20"/>
                <w:lang w:eastAsia="ru-RU"/>
              </w:rPr>
              <w:lastRenderedPageBreak/>
              <w:t>атмосферы; определять роль процесса изучения атмосферы для повседневной жизни и хозяйственной деятельности человека. Понимание значения атмосферы и значения её для жизни человека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19</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Температура воздуха (16)</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нагревании земной поверхности и атмосферного воздуха, его температуре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температура, амплитуда, максимальная температура, минимальная температура, суточная амплитуда, годовая амплитуда, среднесуточная температура, среднемесячная температура, средняя многолетняя температура, среднегодовая температура.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Объяснять закономерности изменения температуры с высотой, распределения тепла по поверхности Земли; устанавливать зависимость между показателями температуры и широтами точек земной поверхности, характером подстилающей поверхности, составом атмосферы, рассчитываться средние значения температуры воздуха, амплитуды температур, строить и читать графики хода температуры, работать с тематическими картами. Понимать закономерности изменения температуры во времени и пространстве, влияние температуры на здоровье человека.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Атмосферное давление (17)</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об атмосферном давлении</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атмосферное давление, нормальное атмосферное давление, барометр, ртутный барометр, барометр-анероид, миллиметр ртутного столба.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Объяснять причины измерения атмосферного давления воздуха с высотой; устанавливаться зависимость атмосферного давления от температуры; определять и рассчитываться атмосферное давление, работать с тематическими картами; измерять атмосферное давление с помощью барометра. </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Движение воздуха. (18)</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Урок формирования </w:t>
            </w:r>
            <w:r>
              <w:rPr>
                <w:rFonts w:ascii="Times New Roman" w:eastAsia="Times New Roman" w:hAnsi="Times New Roman" w:cs="Times New Roman"/>
                <w:color w:val="000000"/>
                <w:sz w:val="20"/>
                <w:szCs w:val="20"/>
                <w:lang w:eastAsia="ru-RU"/>
              </w:rPr>
              <w:lastRenderedPageBreak/>
              <w:t>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Формирование представлений о причинах и механизмах </w:t>
            </w:r>
            <w:r>
              <w:rPr>
                <w:rFonts w:ascii="Times New Roman" w:eastAsia="Times New Roman" w:hAnsi="Times New Roman" w:cs="Times New Roman"/>
                <w:color w:val="000000"/>
                <w:sz w:val="20"/>
                <w:szCs w:val="20"/>
                <w:lang w:eastAsia="ru-RU"/>
              </w:rPr>
              <w:lastRenderedPageBreak/>
              <w:t>образования ветра, его направлении и видах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Понятия: ветер, бриз, ночной бриз, флюгер, сила ветра, роза ветров.</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Устанавливать причинно-следственные связи между характером подстилающей поверхности, температурой воздуха над ней и атмосферным давлением и образованием ветра, объяснять зависимость силы ветра от разницы атмосферного давления, работать с тематическими картами, строить розу ветров, классифицироваться ветра. Принимать правила поведения при протекании стихийных бедствий в атмосфере.</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Построение розы ветров</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22</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Вода в атмосфере. (19) </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влажности воздуха, тумане, облаках, атмосферных осадках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водяной пар, влажность воздуха, абсолютная влажность воздуха, относительная. Конденсация, испарение, облака, кучевые облака, слоистые облака, перистые, дождевые. Атмосферные осадки, дождь, ливень, морось, снег, град, туман, роса, иней, осадкомер.</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Выявлять зависимость между изменением температуры воздуха и его влажностью. Раскрываться процесс образования тумана и облаков, причины формирования различных видов осадков, устанавливаться связь между видами облаков и характером осадков; рассчитывать количественны показатели по тематике урока.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Погода (20)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погоде. Причинах ей изменения, о предсказаниях погоды</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Погода, прогноз погоды, метеорология, воздушная масса, синоптические карты.</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Называть характеристики погоды, свойства воздушных масс, объяснять причины изменения погоды, характеризовать свойства воздушных масс, объяснить причины изменения погоды, определять последовательность действия при наблюдении за погодой, составлять описание погоды</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Климат(21)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климате и климатообразующих факторах, адаптации человека к климатическим условиям</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Понятия: климат, климатообразующие факторы, адаптация. </w:t>
            </w:r>
          </w:p>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Персоналии: Руал Амудсен.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Объяснять зависимость климата от </w:t>
            </w:r>
            <w:r>
              <w:rPr>
                <w:rFonts w:ascii="Times New Roman" w:eastAsia="Times New Roman" w:hAnsi="Times New Roman" w:cs="Times New Roman"/>
                <w:color w:val="000000"/>
                <w:sz w:val="20"/>
                <w:szCs w:val="20"/>
                <w:lang w:eastAsia="ru-RU"/>
              </w:rPr>
              <w:lastRenderedPageBreak/>
              <w:t>климаоотбразующих факторов, различать процессы адаптации к разнообразным климатическим условиям, устанавливать взаимосвязь между погодой и климатом, описывать климаты отдельных территорий</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Наблюдение за погодой своей местности</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25</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Обобщающий урок по теме «Атмосфера»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обобщения</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и повторение раздела «Атмосфера»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и повторение понятий по разделу.</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Гидросфера – 4</w:t>
            </w:r>
            <w:r w:rsidR="00752D89">
              <w:rPr>
                <w:rFonts w:ascii="Times New Roman" w:eastAsia="Times New Roman" w:hAnsi="Times New Roman" w:cs="Times New Roman"/>
                <w:color w:val="000000"/>
                <w:sz w:val="20"/>
                <w:szCs w:val="20"/>
                <w:lang w:eastAsia="ru-RU"/>
              </w:rPr>
              <w:t xml:space="preserve"> 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Единство гидросферы</w:t>
            </w:r>
            <w:r w:rsidR="008D0F90">
              <w:rPr>
                <w:rFonts w:ascii="Times New Roman" w:eastAsia="Times New Roman" w:hAnsi="Times New Roman" w:cs="Times New Roman"/>
                <w:color w:val="000000"/>
                <w:sz w:val="20"/>
                <w:szCs w:val="20"/>
                <w:lang w:eastAsia="ru-RU"/>
              </w:rPr>
              <w:t xml:space="preserve"> (22)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гидросфере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гидросфера, круговорот воды в природе, гидрология</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Называться составные части гидросферы, описывать мировой круговорот воды, оцениваться значение круговорота воды в жизни человека; объяснять связь компонентов гидросферы между собой, наносить на контурную карту гидрологические объекты, работать с картами, классифицироваться объекты гидросферы. Понимать единство гидросферы, значение гидросферы.</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Нанесение на к/к объектов гидросферы</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28.03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Воды суши: реки и озёра</w:t>
            </w:r>
            <w:r w:rsidR="008D0F90">
              <w:rPr>
                <w:rFonts w:ascii="Times New Roman" w:eastAsia="Times New Roman" w:hAnsi="Times New Roman" w:cs="Times New Roman"/>
                <w:color w:val="000000"/>
                <w:sz w:val="20"/>
                <w:szCs w:val="20"/>
                <w:lang w:eastAsia="ru-RU"/>
              </w:rPr>
              <w:t xml:space="preserve"> (23)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внутренний водах: реках и озерах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воды суши, река, равнинная река, горная река, русло, речная долина, пойма, речной бассейн, речная система, исток, водораздел, устье, водопад, озеро, озерная котловина, сточное озеро, бессточное озеро. Каспий. Анхель, Байкал, руд, Водохранилище. Подземные воды, природные льды, болото.</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Сравнивать изучаемые природные объекты, классифицировать реки, определять разность абсолютных высот между истоком и устьем, выделять составные части речной долины, классифицировать и описываться гидрографические объекты, использоваться карты атласа, показываться гидрографические объекты</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Составлять описание гидрографических объектов по плану</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Воды суши: подземные воды и природные </w:t>
            </w:r>
            <w:r>
              <w:rPr>
                <w:rFonts w:ascii="Times New Roman" w:eastAsia="Times New Roman" w:hAnsi="Times New Roman" w:cs="Times New Roman"/>
                <w:color w:val="000000"/>
                <w:sz w:val="20"/>
                <w:szCs w:val="20"/>
                <w:lang w:eastAsia="ru-RU"/>
              </w:rPr>
              <w:lastRenderedPageBreak/>
              <w:t>льды</w:t>
            </w:r>
            <w:r w:rsidR="008D0F90">
              <w:rPr>
                <w:rFonts w:ascii="Times New Roman" w:eastAsia="Times New Roman" w:hAnsi="Times New Roman" w:cs="Times New Roman"/>
                <w:color w:val="000000"/>
                <w:sz w:val="20"/>
                <w:szCs w:val="20"/>
                <w:lang w:eastAsia="ru-RU"/>
              </w:rPr>
              <w:t xml:space="preserve"> (24)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водах суши: подземных водах и природных льдах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Понятия: подземные воды, снеговая линия, водоупорные породы, водопроницаемые породы, грунтовые воды, водоносный слой, </w:t>
            </w:r>
            <w:r>
              <w:rPr>
                <w:rFonts w:ascii="Times New Roman" w:eastAsia="Times New Roman" w:hAnsi="Times New Roman" w:cs="Times New Roman"/>
                <w:color w:val="000000"/>
                <w:sz w:val="20"/>
                <w:szCs w:val="20"/>
                <w:lang w:eastAsia="ru-RU"/>
              </w:rPr>
              <w:lastRenderedPageBreak/>
              <w:t>межпластовые воды, артезианские воды, водоносный слой, межпластовые воды, источник, ключ, родник, ледник, горный ледник, покровные ледники, айсберги, многолетняя мерзлота, Гренландия, Антарктида, Северный Ледовитый океан.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Показываться на карте гидрографические объекты, объяснять механизм образования подземных вод, ледников, распознавать виды подземных вод, ледников, объяснять причины распространения современного оледенения. Использовать карты атласа. Классифицировать и описываться гидрографические объекты </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Определение окраинных, внутренних и </w:t>
            </w:r>
            <w:r>
              <w:rPr>
                <w:rFonts w:ascii="Times New Roman" w:eastAsia="Times New Roman" w:hAnsi="Times New Roman" w:cs="Times New Roman"/>
                <w:color w:val="000000"/>
                <w:sz w:val="20"/>
                <w:szCs w:val="20"/>
                <w:lang w:eastAsia="ru-RU"/>
              </w:rPr>
              <w:lastRenderedPageBreak/>
              <w:t>межостровных морей.</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11.04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29</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по теме «Гидросфера»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обобщения</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материала по теме «Гидросфера»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Биосфера –  2</w:t>
            </w:r>
            <w:r w:rsidR="00752D89">
              <w:rPr>
                <w:rFonts w:ascii="Times New Roman" w:eastAsia="Times New Roman" w:hAnsi="Times New Roman" w:cs="Times New Roman"/>
                <w:color w:val="000000"/>
                <w:sz w:val="20"/>
                <w:szCs w:val="20"/>
                <w:lang w:eastAsia="ru-RU"/>
              </w:rPr>
              <w:t>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1701"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Царства</w:t>
            </w:r>
            <w:r w:rsidR="00752D89">
              <w:rPr>
                <w:rFonts w:ascii="Times New Roman" w:eastAsia="Times New Roman" w:hAnsi="Times New Roman" w:cs="Times New Roman"/>
                <w:color w:val="000000"/>
                <w:sz w:val="20"/>
                <w:szCs w:val="20"/>
                <w:lang w:eastAsia="ru-RU"/>
              </w:rPr>
              <w:t xml:space="preserve"> живой природы</w:t>
            </w:r>
            <w:r w:rsidR="008D0F90">
              <w:rPr>
                <w:rFonts w:ascii="Times New Roman" w:eastAsia="Times New Roman" w:hAnsi="Times New Roman" w:cs="Times New Roman"/>
                <w:color w:val="000000"/>
                <w:sz w:val="20"/>
                <w:szCs w:val="20"/>
                <w:lang w:eastAsia="ru-RU"/>
              </w:rPr>
              <w:t xml:space="preserve"> (25)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царствах живой природы</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биосфера, царство бактерий, царство растений, царство животных, грибов. Флора. Фауна. Круговорот веществ.</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Анализировать роль отдельных организмов в биосфере: сформулировать вывод о роли растений в природе, описывать и приводить примеры представителей царств живой природы</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Биосфера и охрана природы.</w:t>
            </w:r>
            <w:r w:rsidR="008D0F90">
              <w:rPr>
                <w:rFonts w:ascii="Times New Roman" w:eastAsia="Times New Roman" w:hAnsi="Times New Roman" w:cs="Times New Roman"/>
                <w:color w:val="000000"/>
                <w:sz w:val="20"/>
                <w:szCs w:val="20"/>
                <w:lang w:eastAsia="ru-RU"/>
              </w:rPr>
              <w:t xml:space="preserve"> (26)</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биосфере  и о мерах по охране природы</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биосфера, заповедник, зоопарк, национальный парк, всеобщий круговорот веществ и энергии, Красная Книга.</w:t>
            </w:r>
          </w:p>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Персоналии: В.И. Вернадский.</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Приводить примеры роли отдельных групп организмов в биологическом круговороте веществ, объяснять результаты преобразования земных оболочек по воздействием живых организмов, значение охраны природы, отличия видов особо охраняемых территорий; осознание роли В.И. Вернадского в формировании учения о биосфере, понимание значения охраны природы.</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Ознакомление с наиболее распространенными растениями и животными своей местности. Краснокнижные виды своей местности</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Почва и геосфера – 3</w:t>
            </w:r>
            <w:r w:rsidR="00752D89">
              <w:rPr>
                <w:rFonts w:ascii="Times New Roman" w:eastAsia="Times New Roman" w:hAnsi="Times New Roman" w:cs="Times New Roman"/>
                <w:color w:val="000000"/>
                <w:sz w:val="20"/>
                <w:szCs w:val="20"/>
                <w:lang w:eastAsia="ru-RU"/>
              </w:rPr>
              <w:t xml:space="preserve"> 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32</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Почва</w:t>
            </w:r>
            <w:r w:rsidR="008D0F90">
              <w:rPr>
                <w:rFonts w:ascii="Times New Roman" w:eastAsia="Times New Roman" w:hAnsi="Times New Roman" w:cs="Times New Roman"/>
                <w:color w:val="000000"/>
                <w:sz w:val="20"/>
                <w:szCs w:val="20"/>
                <w:lang w:eastAsia="ru-RU"/>
              </w:rPr>
              <w:t xml:space="preserve"> (27)</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почве – особом природном образовании, возникающем в результате взаимодействия всех природных оболочек</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почва, гумус, перегной, плодородие.</w:t>
            </w:r>
          </w:p>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Персоналии: В.В. Докучаев</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Определять роль Докучаева в разработке учения о почвах, описывать процесс образования почвы, определять связь содержания гумуса от климатических условий, типы почвы по внешним признакам; называть особенности чередования почвенных слоев;</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Изучение почв своей местности</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1701"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Природный комплекс.</w:t>
            </w:r>
            <w:r w:rsidR="008D0F90">
              <w:rPr>
                <w:rFonts w:ascii="Times New Roman" w:eastAsia="Times New Roman" w:hAnsi="Times New Roman" w:cs="Times New Roman"/>
                <w:color w:val="000000"/>
                <w:sz w:val="20"/>
                <w:szCs w:val="20"/>
                <w:lang w:eastAsia="ru-RU"/>
              </w:rPr>
              <w:t xml:space="preserve"> (28)</w:t>
            </w:r>
            <w:r w:rsidR="00A63BBE">
              <w:rPr>
                <w:rFonts w:ascii="Times New Roman" w:eastAsia="Times New Roman" w:hAnsi="Times New Roman" w:cs="Times New Roman"/>
                <w:color w:val="000000"/>
                <w:sz w:val="20"/>
                <w:szCs w:val="20"/>
                <w:lang w:eastAsia="ru-RU"/>
              </w:rPr>
              <w:t xml:space="preserve"> Природные зоны. Описание природных зон Земли Пр/р №14 (29)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Формирование представлений о природных зонах Земли </w:t>
            </w:r>
            <w:r w:rsidR="00752D89">
              <w:rPr>
                <w:rFonts w:ascii="Times New Roman" w:eastAsia="Times New Roman" w:hAnsi="Times New Roman" w:cs="Times New Roman"/>
                <w:color w:val="000000"/>
                <w:sz w:val="20"/>
                <w:szCs w:val="20"/>
                <w:lang w:eastAsia="ru-RU"/>
              </w:rPr>
              <w:t>природном комплексе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природный комплекс, компоненты природы, географическая оболочка (геосфера), природно-хозяйственный комплекс.</w:t>
            </w:r>
          </w:p>
          <w:p w:rsidR="00A63BBE" w:rsidRDefault="00752D89"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Называть составные части географической оболочки; приводить примеры взаимодействия оболочек Земли в рамках географической оболочки, составлять описания этапов развития географической оболочки, природных комплексов, объяснять уникальность природных комплексов</w:t>
            </w:r>
          </w:p>
          <w:p w:rsidR="00A63BBE" w:rsidRDefault="00A63BBE"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закон географической зональности, природные зоны: арктическая/антарктическая  пустыня, тундра, лесная зона, лиственный лес, хвойный лес (тайга), степь, пустыня, тропическая степь, саванна, влажные экваториальные леса, экологическая угроза</w:t>
            </w:r>
          </w:p>
          <w:p w:rsidR="00752D89" w:rsidRPr="00C82351" w:rsidRDefault="00A63BBE"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Формулировать закон географической зональности; выявлять причины смены природных зон; называть для каждой зоны специфические климатические условия, характерных представителей растительного и животного мира, анализировать связь между природными компонентами в каждой зоне, работать с картами атласа,  понимать специфику  и причины разнообразия природных зон Земли</w:t>
            </w:r>
          </w:p>
        </w:tc>
        <w:tc>
          <w:tcPr>
            <w:tcW w:w="2126" w:type="dxa"/>
          </w:tcPr>
          <w:p w:rsidR="00A63BBE" w:rsidRDefault="00A63BBE"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Описание  природных зон по географическим картам </w:t>
            </w:r>
          </w:p>
          <w:p w:rsidR="00752D89" w:rsidRPr="00C82351" w:rsidRDefault="00A63BBE"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Описание изменений природы в результате хозяйственной деятельности</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A63BBE" w:rsidRPr="00C82351" w:rsidTr="00752D89">
        <w:tc>
          <w:tcPr>
            <w:tcW w:w="421"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1701" w:type="dxa"/>
          </w:tcPr>
          <w:p w:rsidR="00A63BBE"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Обобщающее повторение по курсу «География. Начальный </w:t>
            </w:r>
            <w:r>
              <w:rPr>
                <w:rFonts w:ascii="Times New Roman" w:eastAsia="Times New Roman" w:hAnsi="Times New Roman" w:cs="Times New Roman"/>
                <w:color w:val="000000"/>
                <w:sz w:val="20"/>
                <w:szCs w:val="20"/>
                <w:lang w:eastAsia="ru-RU"/>
              </w:rPr>
              <w:lastRenderedPageBreak/>
              <w:t>курс»</w:t>
            </w:r>
          </w:p>
        </w:tc>
        <w:tc>
          <w:tcPr>
            <w:tcW w:w="567"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7</w:t>
            </w:r>
          </w:p>
        </w:tc>
        <w:tc>
          <w:tcPr>
            <w:tcW w:w="1842"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Урок-обобщение</w:t>
            </w:r>
          </w:p>
        </w:tc>
        <w:tc>
          <w:tcPr>
            <w:tcW w:w="3119"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Обобщение и повторение пройденного по разделам: «Земля как планета», «Географическая карта», «Литосфера», «Атмофера», «Гидросфера», </w:t>
            </w:r>
            <w:r>
              <w:rPr>
                <w:rFonts w:ascii="Times New Roman" w:eastAsia="Times New Roman" w:hAnsi="Times New Roman" w:cs="Times New Roman"/>
                <w:color w:val="000000"/>
                <w:sz w:val="20"/>
                <w:szCs w:val="20"/>
                <w:lang w:eastAsia="ru-RU"/>
              </w:rPr>
              <w:lastRenderedPageBreak/>
              <w:t>«Биосфера», «Почва и геосфера»</w:t>
            </w:r>
          </w:p>
        </w:tc>
        <w:tc>
          <w:tcPr>
            <w:tcW w:w="4394"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Обобщение и повторение пройденного. Ликвидация учебных пробелов.</w:t>
            </w:r>
          </w:p>
        </w:tc>
        <w:tc>
          <w:tcPr>
            <w:tcW w:w="2126"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с контрольно-измерительными материалами.</w:t>
            </w:r>
          </w:p>
        </w:tc>
        <w:tc>
          <w:tcPr>
            <w:tcW w:w="709"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23.05</w:t>
            </w:r>
          </w:p>
        </w:tc>
        <w:tc>
          <w:tcPr>
            <w:tcW w:w="567"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p>
        </w:tc>
      </w:tr>
    </w:tbl>
    <w:p w:rsidR="00752D89" w:rsidRPr="00101B86" w:rsidRDefault="00752D89" w:rsidP="00752D89">
      <w:pPr>
        <w:spacing w:line="240" w:lineRule="auto"/>
        <w:jc w:val="both"/>
        <w:rPr>
          <w:rFonts w:ascii="Times New Roman" w:hAnsi="Times New Roman" w:cs="Times New Roman"/>
          <w:sz w:val="16"/>
          <w:szCs w:val="16"/>
          <w:vertAlign w:val="subscript"/>
        </w:rPr>
      </w:pPr>
    </w:p>
    <w:p w:rsidR="00752D89" w:rsidRPr="00101B86" w:rsidRDefault="00752D89" w:rsidP="00752D89">
      <w:pPr>
        <w:spacing w:line="240" w:lineRule="auto"/>
        <w:jc w:val="both"/>
        <w:rPr>
          <w:rFonts w:ascii="Times New Roman" w:hAnsi="Times New Roman" w:cs="Times New Roman"/>
          <w:sz w:val="16"/>
          <w:szCs w:val="16"/>
          <w:vertAlign w:val="subscript"/>
        </w:rPr>
      </w:pPr>
    </w:p>
    <w:p w:rsidR="005B2873" w:rsidRPr="005B2873" w:rsidRDefault="005B2873">
      <w:pPr>
        <w:rPr>
          <w:rFonts w:ascii="Times New Roman" w:hAnsi="Times New Roman" w:cs="Times New Roman"/>
          <w:sz w:val="24"/>
        </w:rPr>
      </w:pPr>
    </w:p>
    <w:sectPr w:rsidR="005B2873" w:rsidRPr="005B2873" w:rsidSect="001712BE">
      <w:type w:val="continuous"/>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5694">
      <w:pPr>
        <w:spacing w:after="0" w:line="240" w:lineRule="auto"/>
      </w:pPr>
      <w:r>
        <w:separator/>
      </w:r>
    </w:p>
  </w:endnote>
  <w:endnote w:type="continuationSeparator" w:id="0">
    <w:p w:rsidR="00000000" w:rsidRDefault="0061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5694">
      <w:pPr>
        <w:spacing w:after="0" w:line="240" w:lineRule="auto"/>
      </w:pPr>
      <w:r>
        <w:separator/>
      </w:r>
    </w:p>
  </w:footnote>
  <w:footnote w:type="continuationSeparator" w:id="0">
    <w:p w:rsidR="00000000" w:rsidRDefault="00615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84335"/>
      <w:docPartObj>
        <w:docPartGallery w:val="Page Numbers (Top of Page)"/>
        <w:docPartUnique/>
      </w:docPartObj>
    </w:sdtPr>
    <w:sdtEndPr/>
    <w:sdtContent>
      <w:p w:rsidR="00752D89" w:rsidRDefault="00752D89">
        <w:pPr>
          <w:pStyle w:val="a5"/>
          <w:jc w:val="right"/>
        </w:pPr>
        <w:r>
          <w:fldChar w:fldCharType="begin"/>
        </w:r>
        <w:r>
          <w:instrText>PAGE   \* MERGEFORMAT</w:instrText>
        </w:r>
        <w:r>
          <w:fldChar w:fldCharType="separate"/>
        </w:r>
        <w:r w:rsidR="00615694">
          <w:rPr>
            <w:noProof/>
          </w:rPr>
          <w:t>9</w:t>
        </w:r>
        <w:r>
          <w:fldChar w:fldCharType="end"/>
        </w:r>
      </w:p>
    </w:sdtContent>
  </w:sdt>
  <w:p w:rsidR="00752D89" w:rsidRDefault="00752D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8C2"/>
    <w:multiLevelType w:val="hybridMultilevel"/>
    <w:tmpl w:val="E2FA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0222C"/>
    <w:multiLevelType w:val="hybridMultilevel"/>
    <w:tmpl w:val="3BE64CA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94415F"/>
    <w:multiLevelType w:val="hybridMultilevel"/>
    <w:tmpl w:val="80305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609E3"/>
    <w:multiLevelType w:val="hybridMultilevel"/>
    <w:tmpl w:val="6C0EF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F1BF2"/>
    <w:multiLevelType w:val="hybridMultilevel"/>
    <w:tmpl w:val="D312F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FD5B1F"/>
    <w:multiLevelType w:val="hybridMultilevel"/>
    <w:tmpl w:val="941430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40002DE"/>
    <w:multiLevelType w:val="multilevel"/>
    <w:tmpl w:val="2D0233E6"/>
    <w:lvl w:ilvl="0">
      <w:start w:val="9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FD1853"/>
    <w:multiLevelType w:val="hybridMultilevel"/>
    <w:tmpl w:val="CFCEC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6550CF"/>
    <w:multiLevelType w:val="hybridMultilevel"/>
    <w:tmpl w:val="031E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0"/>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9D"/>
    <w:rsid w:val="001712BE"/>
    <w:rsid w:val="00235F63"/>
    <w:rsid w:val="0033025D"/>
    <w:rsid w:val="003515C3"/>
    <w:rsid w:val="0036169D"/>
    <w:rsid w:val="003F42B2"/>
    <w:rsid w:val="005B2873"/>
    <w:rsid w:val="00615694"/>
    <w:rsid w:val="006C0E7E"/>
    <w:rsid w:val="00752D89"/>
    <w:rsid w:val="008D0F90"/>
    <w:rsid w:val="00A63BBE"/>
    <w:rsid w:val="00A661D3"/>
    <w:rsid w:val="00BA2BE7"/>
    <w:rsid w:val="00C2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63"/>
    <w:pPr>
      <w:ind w:left="720"/>
      <w:contextualSpacing/>
    </w:pPr>
  </w:style>
  <w:style w:type="table" w:styleId="a4">
    <w:name w:val="Table Grid"/>
    <w:basedOn w:val="a1"/>
    <w:uiPriority w:val="39"/>
    <w:rsid w:val="00351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515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63"/>
    <w:pPr>
      <w:ind w:left="720"/>
      <w:contextualSpacing/>
    </w:pPr>
  </w:style>
  <w:style w:type="table" w:styleId="a4">
    <w:name w:val="Table Grid"/>
    <w:basedOn w:val="a1"/>
    <w:uiPriority w:val="39"/>
    <w:rsid w:val="00351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515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6133</Words>
  <Characters>34960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2016-10-13T16:41:00Z</dcterms:created>
  <dcterms:modified xsi:type="dcterms:W3CDTF">2016-10-13T16:41:00Z</dcterms:modified>
</cp:coreProperties>
</file>