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101" w:rsidRPr="007221E3" w:rsidRDefault="007221E3" w:rsidP="00D86101">
      <w:pPr>
        <w:jc w:val="center"/>
        <w:rPr>
          <w:rFonts w:eastAsiaTheme="minorHAnsi"/>
          <w:b/>
          <w:lang w:eastAsia="en-US"/>
        </w:rPr>
      </w:pPr>
      <w:r w:rsidRPr="007221E3">
        <w:rPr>
          <w:rFonts w:eastAsiaTheme="minorHAnsi"/>
          <w:b/>
          <w:lang w:eastAsia="en-US"/>
        </w:rPr>
        <w:t>ПОЯСНИТЕЛЬНАЯ ЗАПИСКА</w:t>
      </w:r>
    </w:p>
    <w:p w:rsidR="00D86101" w:rsidRDefault="00D86101" w:rsidP="00F80323">
      <w:pPr>
        <w:jc w:val="center"/>
        <w:rPr>
          <w:u w:val="single"/>
        </w:rPr>
      </w:pPr>
    </w:p>
    <w:p w:rsidR="004E27FE" w:rsidRDefault="004E27FE" w:rsidP="004E27FE">
      <w:pPr>
        <w:autoSpaceDE/>
        <w:autoSpaceDN/>
        <w:adjustRightInd/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60522C">
        <w:rPr>
          <w:rFonts w:eastAsiaTheme="minorHAnsi"/>
          <w:lang w:eastAsia="en-US"/>
        </w:rPr>
        <w:t>Рабочая программа составлена на основе Федерального государ</w:t>
      </w:r>
      <w:r w:rsidRPr="0060522C">
        <w:rPr>
          <w:rFonts w:eastAsiaTheme="minorHAnsi"/>
          <w:lang w:eastAsia="en-US"/>
        </w:rPr>
        <w:softHyphen/>
        <w:t>ственного образовательного стандарта начального общего обра</w:t>
      </w:r>
      <w:r w:rsidRPr="0060522C">
        <w:rPr>
          <w:rFonts w:eastAsiaTheme="minorHAnsi"/>
          <w:lang w:eastAsia="en-US"/>
        </w:rPr>
        <w:softHyphen/>
        <w:t>зования</w:t>
      </w:r>
      <w:r>
        <w:rPr>
          <w:rFonts w:eastAsiaTheme="minorHAnsi"/>
          <w:lang w:eastAsia="en-US"/>
        </w:rPr>
        <w:t xml:space="preserve">    </w:t>
      </w:r>
      <w:r w:rsidRPr="0060522C">
        <w:rPr>
          <w:rFonts w:eastAsiaTheme="minorHAnsi"/>
          <w:lang w:eastAsia="en-US"/>
        </w:rPr>
        <w:t xml:space="preserve"> (2009</w:t>
      </w:r>
      <w:r>
        <w:rPr>
          <w:rFonts w:eastAsiaTheme="minorHAnsi"/>
          <w:lang w:eastAsia="en-US"/>
        </w:rPr>
        <w:t xml:space="preserve"> </w:t>
      </w:r>
      <w:r w:rsidRPr="0060522C">
        <w:rPr>
          <w:rFonts w:eastAsiaTheme="minorHAnsi"/>
          <w:lang w:eastAsia="en-US"/>
        </w:rPr>
        <w:t>г), Концепции духовно-нравственного развития и воспи</w:t>
      </w:r>
      <w:r w:rsidRPr="0060522C">
        <w:rPr>
          <w:rFonts w:eastAsiaTheme="minorHAnsi"/>
          <w:lang w:eastAsia="en-US"/>
        </w:rPr>
        <w:softHyphen/>
        <w:t>тания личности гражданина России, «Приме</w:t>
      </w:r>
      <w:r>
        <w:rPr>
          <w:rFonts w:eastAsiaTheme="minorHAnsi"/>
          <w:lang w:eastAsia="en-US"/>
        </w:rPr>
        <w:t>рной программы по музыке</w:t>
      </w:r>
      <w:r w:rsidRPr="0060522C">
        <w:rPr>
          <w:rFonts w:eastAsiaTheme="minorHAnsi"/>
          <w:lang w:eastAsia="en-US"/>
        </w:rPr>
        <w:t>» (М.: «Просвещение», 2010), основной образовательной пр</w:t>
      </w:r>
      <w:r>
        <w:rPr>
          <w:rFonts w:eastAsiaTheme="minorHAnsi"/>
          <w:lang w:eastAsia="en-US"/>
        </w:rPr>
        <w:t>ограммы начальной школы  на 2016</w:t>
      </w:r>
      <w:r w:rsidR="008006E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-</w:t>
      </w:r>
      <w:r w:rsidR="008006E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2017</w:t>
      </w:r>
      <w:r w:rsidRPr="0060522C">
        <w:rPr>
          <w:rFonts w:eastAsiaTheme="minorHAnsi"/>
          <w:lang w:eastAsia="en-US"/>
        </w:rPr>
        <w:t xml:space="preserve"> учебный год.</w:t>
      </w:r>
    </w:p>
    <w:p w:rsidR="00DA781F" w:rsidRDefault="009607BD" w:rsidP="00DA781F">
      <w:pPr>
        <w:shd w:val="clear" w:color="auto" w:fill="FFFFFF"/>
        <w:ind w:right="10" w:firstLine="720"/>
        <w:jc w:val="both"/>
        <w:rPr>
          <w:b/>
        </w:rPr>
      </w:pPr>
      <w:r>
        <w:rPr>
          <w:b/>
        </w:rPr>
        <w:t xml:space="preserve">    </w:t>
      </w:r>
      <w:r w:rsidR="00DA781F">
        <w:rPr>
          <w:b/>
        </w:rPr>
        <w:t>УМК:</w:t>
      </w:r>
    </w:p>
    <w:p w:rsidR="009607BD" w:rsidRPr="00BE5873" w:rsidRDefault="009607BD" w:rsidP="009607BD">
      <w:pPr>
        <w:pStyle w:val="aa"/>
        <w:numPr>
          <w:ilvl w:val="0"/>
          <w:numId w:val="7"/>
        </w:numPr>
        <w:jc w:val="both"/>
      </w:pPr>
      <w:r w:rsidRPr="00BE5873">
        <w:t xml:space="preserve"> </w:t>
      </w:r>
      <w:proofErr w:type="spellStart"/>
      <w:r w:rsidRPr="00BE5873">
        <w:t>Е.Д.Критская</w:t>
      </w:r>
      <w:proofErr w:type="spellEnd"/>
      <w:proofErr w:type="gramStart"/>
      <w:r w:rsidRPr="00BE5873">
        <w:t xml:space="preserve"> ,</w:t>
      </w:r>
      <w:proofErr w:type="gramEnd"/>
      <w:r>
        <w:t xml:space="preserve"> </w:t>
      </w:r>
      <w:proofErr w:type="spellStart"/>
      <w:r w:rsidRPr="00BE5873">
        <w:t>Г.П.Сергеева</w:t>
      </w:r>
      <w:proofErr w:type="spellEnd"/>
      <w:r w:rsidRPr="00BE5873">
        <w:t xml:space="preserve">, Т.С. </w:t>
      </w:r>
      <w:proofErr w:type="spellStart"/>
      <w:r w:rsidRPr="00BE5873">
        <w:t>Шмагина</w:t>
      </w:r>
      <w:proofErr w:type="spellEnd"/>
      <w:r>
        <w:t>.</w:t>
      </w:r>
      <w:r w:rsidRPr="00BE5873">
        <w:t xml:space="preserve">  Учебник «Музыка»</w:t>
      </w:r>
      <w:r>
        <w:t>, 3 класс. М. «Просвещение» 2014 г.</w:t>
      </w:r>
    </w:p>
    <w:p w:rsidR="00517A5C" w:rsidRPr="009607BD" w:rsidRDefault="00517A5C" w:rsidP="009607BD">
      <w:pPr>
        <w:pStyle w:val="aa"/>
        <w:shd w:val="clear" w:color="auto" w:fill="FFFFFF"/>
        <w:ind w:left="1080" w:right="10"/>
        <w:jc w:val="both"/>
        <w:rPr>
          <w:b/>
        </w:rPr>
      </w:pPr>
    </w:p>
    <w:p w:rsidR="00DA781F" w:rsidRDefault="00DA781F" w:rsidP="00DA781F">
      <w:pPr>
        <w:shd w:val="clear" w:color="auto" w:fill="FFFFFF"/>
        <w:ind w:right="10" w:firstLine="720"/>
        <w:jc w:val="both"/>
        <w:rPr>
          <w:b/>
        </w:rPr>
      </w:pPr>
    </w:p>
    <w:p w:rsidR="00DA781F" w:rsidRPr="00F05D11" w:rsidRDefault="00DA781F" w:rsidP="00DA781F">
      <w:pPr>
        <w:contextualSpacing/>
      </w:pPr>
      <w:r w:rsidRPr="00F05D11">
        <w:rPr>
          <w:b/>
        </w:rPr>
        <w:t xml:space="preserve">Цели программы: </w:t>
      </w:r>
    </w:p>
    <w:p w:rsidR="00DA781F" w:rsidRPr="00F05D11" w:rsidRDefault="00DA781F" w:rsidP="00DA781F">
      <w:pPr>
        <w:numPr>
          <w:ilvl w:val="0"/>
          <w:numId w:val="2"/>
        </w:numPr>
        <w:autoSpaceDE/>
        <w:autoSpaceDN/>
        <w:adjustRightInd/>
        <w:contextualSpacing/>
      </w:pPr>
      <w:r w:rsidRPr="00F05D11">
        <w:t>формирование основ музыкальной культуры через эмоциональное восприятие музыки;</w:t>
      </w:r>
    </w:p>
    <w:p w:rsidR="00DA781F" w:rsidRPr="00F05D11" w:rsidRDefault="00DA781F" w:rsidP="00DA781F">
      <w:pPr>
        <w:numPr>
          <w:ilvl w:val="0"/>
          <w:numId w:val="2"/>
        </w:numPr>
        <w:autoSpaceDE/>
        <w:autoSpaceDN/>
        <w:adjustRightInd/>
        <w:contextualSpacing/>
      </w:pPr>
      <w:r w:rsidRPr="00F05D11"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DA781F" w:rsidRPr="00F05D11" w:rsidRDefault="00DA781F" w:rsidP="00DA781F">
      <w:pPr>
        <w:numPr>
          <w:ilvl w:val="0"/>
          <w:numId w:val="2"/>
        </w:numPr>
        <w:autoSpaceDE/>
        <w:autoSpaceDN/>
        <w:adjustRightInd/>
        <w:contextualSpacing/>
      </w:pPr>
      <w:r w:rsidRPr="00F05D11"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DA781F" w:rsidRPr="00F05D11" w:rsidRDefault="00DA781F" w:rsidP="00DA781F">
      <w:pPr>
        <w:numPr>
          <w:ilvl w:val="0"/>
          <w:numId w:val="2"/>
        </w:numPr>
        <w:autoSpaceDE/>
        <w:autoSpaceDN/>
        <w:adjustRightInd/>
        <w:contextualSpacing/>
      </w:pPr>
      <w:r w:rsidRPr="00F05D11">
        <w:t>обогащение знаний  о музыкальном искусстве;</w:t>
      </w:r>
    </w:p>
    <w:p w:rsidR="00DA781F" w:rsidRPr="00F05D11" w:rsidRDefault="00DA781F" w:rsidP="00DA781F">
      <w:pPr>
        <w:numPr>
          <w:ilvl w:val="0"/>
          <w:numId w:val="2"/>
        </w:numPr>
        <w:autoSpaceDE/>
        <w:autoSpaceDN/>
        <w:adjustRightInd/>
        <w:contextualSpacing/>
      </w:pPr>
      <w:r w:rsidRPr="00F05D11"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DA781F" w:rsidRPr="00F05D11" w:rsidRDefault="00DA781F" w:rsidP="00DA781F">
      <w:pPr>
        <w:contextualSpacing/>
        <w:rPr>
          <w:b/>
        </w:rPr>
      </w:pPr>
      <w:r w:rsidRPr="00F05D11">
        <w:rPr>
          <w:b/>
        </w:rPr>
        <w:t xml:space="preserve">Задачи программы: </w:t>
      </w:r>
    </w:p>
    <w:p w:rsidR="00DA781F" w:rsidRPr="00F05D11" w:rsidRDefault="00DA781F" w:rsidP="00DA781F">
      <w:pPr>
        <w:numPr>
          <w:ilvl w:val="0"/>
          <w:numId w:val="3"/>
        </w:numPr>
        <w:adjustRightInd/>
        <w:contextualSpacing/>
      </w:pPr>
      <w:r w:rsidRPr="00F05D11">
        <w:t>развитие эмоционально-осознанного отношения к музыкальным произведениям;</w:t>
      </w:r>
    </w:p>
    <w:p w:rsidR="00DA781F" w:rsidRPr="00F05D11" w:rsidRDefault="00DA781F" w:rsidP="00DA781F">
      <w:pPr>
        <w:numPr>
          <w:ilvl w:val="0"/>
          <w:numId w:val="3"/>
        </w:numPr>
        <w:adjustRightInd/>
        <w:contextualSpacing/>
      </w:pPr>
      <w:r w:rsidRPr="00F05D11">
        <w:t>понимание их жизненного и духовно-нравственного содержания;</w:t>
      </w:r>
    </w:p>
    <w:p w:rsidR="00DA781F" w:rsidRPr="00F05D11" w:rsidRDefault="00DA781F" w:rsidP="00DA781F">
      <w:pPr>
        <w:numPr>
          <w:ilvl w:val="0"/>
          <w:numId w:val="3"/>
        </w:numPr>
        <w:adjustRightInd/>
        <w:contextualSpacing/>
      </w:pPr>
      <w:proofErr w:type="gramStart"/>
      <w:r w:rsidRPr="00F05D11">
        <w:t>освоение музыкальных жанров – простых (песня, танец, марш) и более сложных (опера, балет, симфония, музыка из кинофильмов);</w:t>
      </w:r>
      <w:proofErr w:type="gramEnd"/>
    </w:p>
    <w:p w:rsidR="00DA781F" w:rsidRPr="00F05D11" w:rsidRDefault="00DA781F" w:rsidP="00DA781F">
      <w:pPr>
        <w:numPr>
          <w:ilvl w:val="0"/>
          <w:numId w:val="3"/>
        </w:numPr>
        <w:adjustRightInd/>
        <w:contextualSpacing/>
      </w:pPr>
      <w:r w:rsidRPr="00F05D11">
        <w:t>изучение особенностей музыкального языка;</w:t>
      </w:r>
    </w:p>
    <w:p w:rsidR="00DA781F" w:rsidRDefault="00DA781F" w:rsidP="00DA781F">
      <w:pPr>
        <w:numPr>
          <w:ilvl w:val="0"/>
          <w:numId w:val="3"/>
        </w:numPr>
        <w:autoSpaceDE/>
        <w:autoSpaceDN/>
        <w:adjustRightInd/>
        <w:contextualSpacing/>
      </w:pPr>
      <w:r w:rsidRPr="00F05D11"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DA781F" w:rsidRPr="00F05D11" w:rsidRDefault="00DA781F" w:rsidP="00DA781F">
      <w:pPr>
        <w:autoSpaceDE/>
        <w:autoSpaceDN/>
        <w:adjustRightInd/>
        <w:ind w:left="720"/>
        <w:contextualSpacing/>
      </w:pPr>
    </w:p>
    <w:p w:rsidR="00DA781F" w:rsidRPr="00C62134" w:rsidRDefault="00DA781F" w:rsidP="00DA781F">
      <w:pPr>
        <w:shd w:val="clear" w:color="auto" w:fill="FFFFFF"/>
        <w:ind w:left="24" w:right="5" w:firstLine="720"/>
        <w:jc w:val="center"/>
        <w:rPr>
          <w:b/>
          <w:spacing w:val="-8"/>
        </w:rPr>
      </w:pPr>
      <w:r w:rsidRPr="00F05D11">
        <w:t xml:space="preserve">     </w:t>
      </w:r>
      <w:r w:rsidRPr="00C62134">
        <w:rPr>
          <w:b/>
          <w:spacing w:val="-8"/>
        </w:rPr>
        <w:t>Место учебного предмета  в учебном плане</w:t>
      </w:r>
    </w:p>
    <w:p w:rsidR="00DA781F" w:rsidRPr="00C62134" w:rsidRDefault="00DA781F" w:rsidP="00DA781F">
      <w:pPr>
        <w:shd w:val="clear" w:color="auto" w:fill="FFFFFF"/>
        <w:ind w:left="24" w:right="5" w:firstLine="720"/>
        <w:jc w:val="center"/>
        <w:rPr>
          <w:b/>
          <w:spacing w:val="-8"/>
        </w:rPr>
      </w:pPr>
    </w:p>
    <w:p w:rsidR="00DA781F" w:rsidRDefault="00DA781F" w:rsidP="00DA781F">
      <w:pPr>
        <w:shd w:val="clear" w:color="auto" w:fill="FFFFFF"/>
        <w:ind w:left="24" w:right="5" w:firstLine="720"/>
        <w:jc w:val="both"/>
        <w:rPr>
          <w:spacing w:val="-8"/>
        </w:rPr>
      </w:pPr>
      <w:r w:rsidRPr="00C62134">
        <w:rPr>
          <w:spacing w:val="-8"/>
        </w:rPr>
        <w:t xml:space="preserve">На изучение предмета </w:t>
      </w:r>
      <w:r>
        <w:rPr>
          <w:spacing w:val="-8"/>
        </w:rPr>
        <w:t xml:space="preserve">в 3 </w:t>
      </w:r>
      <w:r w:rsidRPr="00C62134">
        <w:rPr>
          <w:spacing w:val="-8"/>
        </w:rPr>
        <w:t xml:space="preserve"> классе отводится 1 ч  в  неделю, всего — 34</w:t>
      </w:r>
      <w:r>
        <w:rPr>
          <w:spacing w:val="-8"/>
        </w:rPr>
        <w:t xml:space="preserve"> часа</w:t>
      </w:r>
      <w:r w:rsidRPr="00C62134">
        <w:rPr>
          <w:spacing w:val="-8"/>
        </w:rPr>
        <w:t xml:space="preserve"> в год.</w:t>
      </w:r>
    </w:p>
    <w:p w:rsidR="00DA781F" w:rsidRDefault="00DA781F" w:rsidP="00DA781F">
      <w:pPr>
        <w:shd w:val="clear" w:color="auto" w:fill="FFFFFF"/>
        <w:ind w:left="24" w:right="5" w:firstLine="720"/>
        <w:jc w:val="both"/>
        <w:rPr>
          <w:spacing w:val="-8"/>
        </w:rPr>
      </w:pPr>
    </w:p>
    <w:p w:rsidR="009607BD" w:rsidRDefault="009607BD" w:rsidP="00517A5C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9607BD" w:rsidRDefault="009607BD" w:rsidP="00517A5C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9607BD" w:rsidRDefault="009607BD" w:rsidP="00517A5C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517A5C" w:rsidRPr="00C62134" w:rsidRDefault="00517A5C" w:rsidP="00517A5C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lastRenderedPageBreak/>
        <w:t xml:space="preserve">ПЛАНИРУЕМЫЕ </w:t>
      </w:r>
      <w:r w:rsidRPr="00C62134">
        <w:rPr>
          <w:rFonts w:ascii="Times New Roman" w:hAnsi="Times New Roman" w:cs="Times New Roman"/>
          <w:b/>
          <w:bCs/>
          <w:caps/>
        </w:rPr>
        <w:t>Результаты освоения учебного предмета</w:t>
      </w:r>
    </w:p>
    <w:p w:rsidR="00DA781F" w:rsidRPr="00F05D11" w:rsidRDefault="00DA781F" w:rsidP="009607BD">
      <w:pPr>
        <w:ind w:left="786"/>
        <w:contextualSpacing/>
        <w:jc w:val="both"/>
      </w:pPr>
      <w:r w:rsidRPr="00F05D11">
        <w:t>В результате изучения курса «Музыка» в начальной школе должны быть достигнуты определенные результаты.</w:t>
      </w:r>
    </w:p>
    <w:p w:rsidR="00DA781F" w:rsidRPr="00F05D11" w:rsidRDefault="009607BD" w:rsidP="009607BD">
      <w:pPr>
        <w:contextualSpacing/>
        <w:jc w:val="both"/>
      </w:pPr>
      <w:r>
        <w:rPr>
          <w:b/>
          <w:bCs/>
        </w:rPr>
        <w:t xml:space="preserve">            </w:t>
      </w:r>
      <w:r w:rsidR="00DA781F" w:rsidRPr="00F05D11">
        <w:rPr>
          <w:b/>
          <w:bCs/>
        </w:rPr>
        <w:t xml:space="preserve">Личностные результаты </w:t>
      </w:r>
      <w:r w:rsidR="00DA781F" w:rsidRPr="00F05D11">
        <w:t>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DA781F" w:rsidRPr="00F05D11" w:rsidRDefault="00DA781F" w:rsidP="009607BD">
      <w:pPr>
        <w:contextualSpacing/>
        <w:jc w:val="both"/>
      </w:pPr>
      <w:r w:rsidRPr="00F05D11"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DA781F" w:rsidRPr="00F05D11" w:rsidRDefault="00DA781F" w:rsidP="009607BD">
      <w:pPr>
        <w:contextualSpacing/>
        <w:jc w:val="both"/>
      </w:pPr>
      <w:r w:rsidRPr="00F05D11"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DA781F" w:rsidRPr="00F05D11" w:rsidRDefault="00DA781F" w:rsidP="009607BD">
      <w:pPr>
        <w:contextualSpacing/>
        <w:jc w:val="both"/>
      </w:pPr>
      <w:r w:rsidRPr="00F05D11"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DA781F" w:rsidRPr="00F05D11" w:rsidRDefault="00DA781F" w:rsidP="009607BD">
      <w:pPr>
        <w:contextualSpacing/>
        <w:jc w:val="both"/>
      </w:pPr>
      <w:r w:rsidRPr="00F05D11">
        <w:t xml:space="preserve">– уважительное отношение к культуре других народов; </w:t>
      </w:r>
      <w:proofErr w:type="spellStart"/>
      <w:r w:rsidRPr="00F05D11">
        <w:t>сформированность</w:t>
      </w:r>
      <w:proofErr w:type="spellEnd"/>
      <w:r w:rsidRPr="00F05D11">
        <w:t xml:space="preserve"> эстетических потребностей, ценностей и чувств;</w:t>
      </w:r>
    </w:p>
    <w:p w:rsidR="00DA781F" w:rsidRPr="00F05D11" w:rsidRDefault="00DA781F" w:rsidP="009607BD">
      <w:pPr>
        <w:contextualSpacing/>
        <w:jc w:val="both"/>
      </w:pPr>
      <w:r w:rsidRPr="00F05D11"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DA781F" w:rsidRPr="00F05D11" w:rsidRDefault="00DA781F" w:rsidP="009607BD">
      <w:pPr>
        <w:contextualSpacing/>
        <w:jc w:val="both"/>
      </w:pPr>
      <w:r w:rsidRPr="00F05D11">
        <w:t>– ориентация в культурном многообразии окружающей действительности, участие в музыкальной жизни класса, школы, города и др.;</w:t>
      </w:r>
    </w:p>
    <w:p w:rsidR="00DA781F" w:rsidRPr="00F05D11" w:rsidRDefault="00DA781F" w:rsidP="009607BD">
      <w:pPr>
        <w:contextualSpacing/>
        <w:jc w:val="both"/>
      </w:pPr>
      <w:r w:rsidRPr="00F05D11">
        <w:t>– 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DA781F" w:rsidRPr="00F05D11" w:rsidRDefault="00DA781F" w:rsidP="009607BD">
      <w:pPr>
        <w:contextualSpacing/>
        <w:jc w:val="both"/>
      </w:pPr>
      <w:r w:rsidRPr="00F05D11"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DA781F" w:rsidRPr="00F05D11" w:rsidRDefault="009607BD" w:rsidP="009607BD">
      <w:pPr>
        <w:contextualSpacing/>
        <w:jc w:val="both"/>
      </w:pPr>
      <w:r>
        <w:rPr>
          <w:b/>
          <w:bCs/>
        </w:rPr>
        <w:t xml:space="preserve">          </w:t>
      </w:r>
      <w:proofErr w:type="spellStart"/>
      <w:r w:rsidR="00DA781F" w:rsidRPr="00F05D11">
        <w:rPr>
          <w:b/>
          <w:bCs/>
        </w:rPr>
        <w:t>Метапредметные</w:t>
      </w:r>
      <w:proofErr w:type="spellEnd"/>
      <w:r w:rsidR="00DA781F" w:rsidRPr="00F05D11">
        <w:rPr>
          <w:b/>
          <w:bCs/>
        </w:rPr>
        <w:t xml:space="preserve"> результаты </w:t>
      </w:r>
      <w:r w:rsidR="00DA781F" w:rsidRPr="00F05D11">
        <w:t xml:space="preserve">характеризуют уровень </w:t>
      </w:r>
      <w:proofErr w:type="spellStart"/>
      <w:r w:rsidR="00DA781F" w:rsidRPr="00F05D11">
        <w:t>сформированности</w:t>
      </w:r>
      <w:proofErr w:type="spellEnd"/>
      <w:r w:rsidR="00DA781F" w:rsidRPr="00F05D11">
        <w:t xml:space="preserve"> универсальных учебных действий учащихся, проявляющихся в познавательной и практической деятельности:</w:t>
      </w:r>
    </w:p>
    <w:p w:rsidR="00DA781F" w:rsidRPr="00F05D11" w:rsidRDefault="00DA781F" w:rsidP="009607BD">
      <w:pPr>
        <w:contextualSpacing/>
        <w:jc w:val="both"/>
      </w:pPr>
      <w:r w:rsidRPr="00F05D11"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DA781F" w:rsidRPr="00F05D11" w:rsidRDefault="00DA781F" w:rsidP="009607BD">
      <w:pPr>
        <w:contextualSpacing/>
        <w:jc w:val="both"/>
      </w:pPr>
      <w:r w:rsidRPr="00F05D11"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DA781F" w:rsidRPr="00F05D11" w:rsidRDefault="00DA781F" w:rsidP="009607BD">
      <w:pPr>
        <w:contextualSpacing/>
        <w:jc w:val="both"/>
      </w:pPr>
      <w:r w:rsidRPr="00F05D11"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DA781F" w:rsidRPr="00F05D11" w:rsidRDefault="00DA781F" w:rsidP="009607BD">
      <w:pPr>
        <w:contextualSpacing/>
        <w:jc w:val="both"/>
      </w:pPr>
      <w:r w:rsidRPr="00F05D11"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DA781F" w:rsidRPr="00F05D11" w:rsidRDefault="00DA781F" w:rsidP="009607BD">
      <w:pPr>
        <w:contextualSpacing/>
        <w:jc w:val="both"/>
      </w:pPr>
      <w:r w:rsidRPr="00F05D11">
        <w:t>–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DA781F" w:rsidRPr="00F05D11" w:rsidRDefault="00DA781F" w:rsidP="009607BD">
      <w:pPr>
        <w:contextualSpacing/>
        <w:jc w:val="both"/>
      </w:pPr>
      <w:r w:rsidRPr="00F05D11"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DA781F" w:rsidRPr="00F05D11" w:rsidRDefault="00DA781F" w:rsidP="009607BD">
      <w:pPr>
        <w:contextualSpacing/>
        <w:jc w:val="both"/>
      </w:pPr>
      <w:r w:rsidRPr="00F05D11"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DA781F" w:rsidRPr="00F05D11" w:rsidRDefault="00DA781F" w:rsidP="009607BD">
      <w:pPr>
        <w:contextualSpacing/>
        <w:jc w:val="both"/>
      </w:pPr>
      <w:r w:rsidRPr="00F05D11">
        <w:t>–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DA781F" w:rsidRPr="00F05D11" w:rsidRDefault="00DA781F" w:rsidP="009607BD">
      <w:pPr>
        <w:contextualSpacing/>
        <w:jc w:val="both"/>
      </w:pPr>
      <w:r w:rsidRPr="00F05D11"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DA781F" w:rsidRPr="00F05D11" w:rsidRDefault="00DA781F" w:rsidP="009607BD">
      <w:pPr>
        <w:contextualSpacing/>
        <w:jc w:val="both"/>
      </w:pPr>
      <w:r w:rsidRPr="00F05D11">
        <w:lastRenderedPageBreak/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т. п.).</w:t>
      </w:r>
    </w:p>
    <w:p w:rsidR="00DA781F" w:rsidRPr="00F05D11" w:rsidRDefault="009607BD" w:rsidP="009607BD">
      <w:pPr>
        <w:contextualSpacing/>
        <w:jc w:val="both"/>
      </w:pPr>
      <w:r>
        <w:rPr>
          <w:b/>
          <w:bCs/>
        </w:rPr>
        <w:t xml:space="preserve">           </w:t>
      </w:r>
      <w:r w:rsidR="00DA781F" w:rsidRPr="00F05D11">
        <w:rPr>
          <w:b/>
          <w:bCs/>
        </w:rPr>
        <w:t xml:space="preserve">Предметные результаты изучения музыки </w:t>
      </w:r>
      <w:r w:rsidR="00DA781F" w:rsidRPr="00F05D11">
        <w:t>отражают опыт учащихся в музыкально-творческой деятельности:</w:t>
      </w:r>
    </w:p>
    <w:p w:rsidR="00DA781F" w:rsidRPr="00F05D11" w:rsidRDefault="00DA781F" w:rsidP="009607BD">
      <w:pPr>
        <w:contextualSpacing/>
        <w:jc w:val="both"/>
      </w:pPr>
      <w:r w:rsidRPr="00F05D11">
        <w:t>– формирование представления о роли музыки в жизни человека, в его духовно-нравственном развитии;</w:t>
      </w:r>
    </w:p>
    <w:p w:rsidR="00DA781F" w:rsidRPr="00F05D11" w:rsidRDefault="00DA781F" w:rsidP="009607BD">
      <w:pPr>
        <w:contextualSpacing/>
        <w:jc w:val="both"/>
      </w:pPr>
      <w:r w:rsidRPr="00F05D11">
        <w:rPr>
          <w:i/>
          <w:iCs/>
        </w:rPr>
        <w:t xml:space="preserve">– </w:t>
      </w:r>
      <w:r w:rsidRPr="00F05D11">
        <w:t>формирование общего представления о музыкальной картине мира;</w:t>
      </w:r>
    </w:p>
    <w:p w:rsidR="00DA781F" w:rsidRPr="00F05D11" w:rsidRDefault="00DA781F" w:rsidP="009607BD">
      <w:pPr>
        <w:contextualSpacing/>
        <w:jc w:val="both"/>
      </w:pPr>
      <w:r w:rsidRPr="00F05D11">
        <w:t>– знание основных закономерностей музыкального искусства на примере изучаемых музыкальных произведений;</w:t>
      </w:r>
    </w:p>
    <w:p w:rsidR="00DA781F" w:rsidRPr="00F05D11" w:rsidRDefault="00DA781F" w:rsidP="009607BD">
      <w:pPr>
        <w:contextualSpacing/>
        <w:jc w:val="both"/>
      </w:pPr>
      <w:r w:rsidRPr="00F05D11"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DA781F" w:rsidRPr="00F05D11" w:rsidRDefault="00DA781F" w:rsidP="009607BD">
      <w:pPr>
        <w:contextualSpacing/>
        <w:jc w:val="both"/>
      </w:pPr>
      <w:r w:rsidRPr="00F05D11"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DA781F" w:rsidRPr="00F05D11" w:rsidRDefault="00DA781F" w:rsidP="009607BD">
      <w:pPr>
        <w:contextualSpacing/>
        <w:jc w:val="both"/>
      </w:pPr>
      <w:r w:rsidRPr="00F05D11">
        <w:t>– умение воспринимать музыку и выражать свое отношение к музыкальным произведениям;</w:t>
      </w:r>
    </w:p>
    <w:p w:rsidR="00DA781F" w:rsidRPr="00F05D11" w:rsidRDefault="00DA781F" w:rsidP="009607BD">
      <w:pPr>
        <w:contextualSpacing/>
        <w:jc w:val="both"/>
      </w:pPr>
      <w:r w:rsidRPr="00F05D11">
        <w:rPr>
          <w:i/>
          <w:iCs/>
        </w:rPr>
        <w:t xml:space="preserve">– </w:t>
      </w:r>
      <w:r w:rsidRPr="00F05D11">
        <w:t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DA781F" w:rsidRPr="00F05D11" w:rsidRDefault="00DA781F" w:rsidP="009607BD">
      <w:pPr>
        <w:contextualSpacing/>
        <w:jc w:val="both"/>
      </w:pPr>
      <w:r w:rsidRPr="00F05D11"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DA781F" w:rsidRPr="00F05D11" w:rsidRDefault="009607BD" w:rsidP="009607BD">
      <w:pPr>
        <w:contextualSpacing/>
        <w:jc w:val="both"/>
        <w:rPr>
          <w:b/>
        </w:rPr>
      </w:pPr>
      <w:r>
        <w:rPr>
          <w:b/>
        </w:rPr>
        <w:t xml:space="preserve">            </w:t>
      </w:r>
      <w:r w:rsidR="00DA781F" w:rsidRPr="00F05D11">
        <w:rPr>
          <w:b/>
        </w:rPr>
        <w:t>Обучающиеся научатся:</w:t>
      </w:r>
    </w:p>
    <w:p w:rsidR="00DA781F" w:rsidRPr="00F05D11" w:rsidRDefault="00DA781F" w:rsidP="009607BD">
      <w:pPr>
        <w:numPr>
          <w:ilvl w:val="0"/>
          <w:numId w:val="4"/>
        </w:numPr>
        <w:autoSpaceDE/>
        <w:autoSpaceDN/>
        <w:adjustRightInd/>
        <w:contextualSpacing/>
        <w:jc w:val="both"/>
      </w:pPr>
      <w:r w:rsidRPr="00F05D11">
        <w:t xml:space="preserve">воспринимать музыку и размышлять о ней, открыто и эмоционально </w:t>
      </w:r>
      <w:proofErr w:type="gramStart"/>
      <w:r w:rsidRPr="00F05D11">
        <w:t>выражать</w:t>
      </w:r>
      <w:proofErr w:type="gramEnd"/>
      <w:r w:rsidRPr="00F05D11">
        <w:t xml:space="preserve"> своё отношение к искусству, проявлять эстетические и художественные предпочтения, позитивную самооценку, самоуважение, жизненный оптимизм;</w:t>
      </w:r>
    </w:p>
    <w:p w:rsidR="00DA781F" w:rsidRPr="00F05D11" w:rsidRDefault="00DA781F" w:rsidP="009607BD">
      <w:pPr>
        <w:numPr>
          <w:ilvl w:val="0"/>
          <w:numId w:val="4"/>
        </w:numPr>
        <w:autoSpaceDE/>
        <w:autoSpaceDN/>
        <w:adjustRightInd/>
        <w:contextualSpacing/>
        <w:jc w:val="both"/>
      </w:pPr>
      <w:r w:rsidRPr="00F05D11">
        <w:t>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инструментах;</w:t>
      </w:r>
    </w:p>
    <w:p w:rsidR="00DA781F" w:rsidRPr="00F05D11" w:rsidRDefault="00DA781F" w:rsidP="009607BD">
      <w:pPr>
        <w:numPr>
          <w:ilvl w:val="0"/>
          <w:numId w:val="4"/>
        </w:numPr>
        <w:autoSpaceDE/>
        <w:autoSpaceDN/>
        <w:adjustRightInd/>
        <w:contextualSpacing/>
        <w:jc w:val="both"/>
      </w:pPr>
      <w:r w:rsidRPr="00F05D11">
        <w:t xml:space="preserve">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</w:t>
      </w:r>
    </w:p>
    <w:p w:rsidR="00DA781F" w:rsidRPr="00F05D11" w:rsidRDefault="00DA781F" w:rsidP="009607BD">
      <w:pPr>
        <w:numPr>
          <w:ilvl w:val="0"/>
          <w:numId w:val="4"/>
        </w:numPr>
        <w:autoSpaceDE/>
        <w:autoSpaceDN/>
        <w:adjustRightInd/>
        <w:contextualSpacing/>
        <w:jc w:val="both"/>
      </w:pPr>
      <w:r w:rsidRPr="00F05D11">
        <w:t>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 практических задач;</w:t>
      </w:r>
    </w:p>
    <w:p w:rsidR="00DA781F" w:rsidRDefault="00DA781F" w:rsidP="009607BD">
      <w:pPr>
        <w:numPr>
          <w:ilvl w:val="0"/>
          <w:numId w:val="4"/>
        </w:numPr>
        <w:autoSpaceDE/>
        <w:autoSpaceDN/>
        <w:adjustRightInd/>
        <w:contextualSpacing/>
        <w:jc w:val="both"/>
      </w:pPr>
      <w:r w:rsidRPr="00F05D11">
        <w:t>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деятельности.</w:t>
      </w:r>
    </w:p>
    <w:p w:rsidR="00517A5C" w:rsidRPr="00F05D11" w:rsidRDefault="00517A5C" w:rsidP="009607BD">
      <w:pPr>
        <w:autoSpaceDE/>
        <w:autoSpaceDN/>
        <w:adjustRightInd/>
        <w:ind w:left="720"/>
        <w:contextualSpacing/>
        <w:jc w:val="both"/>
      </w:pPr>
    </w:p>
    <w:p w:rsidR="00F37F69" w:rsidRPr="00F05D11" w:rsidRDefault="00F37F69" w:rsidP="009607BD">
      <w:pPr>
        <w:jc w:val="both"/>
      </w:pPr>
    </w:p>
    <w:p w:rsidR="00517A5C" w:rsidRDefault="00517A5C" w:rsidP="009607BD">
      <w:pPr>
        <w:shd w:val="clear" w:color="auto" w:fill="FFFFFF"/>
        <w:ind w:right="10" w:firstLine="720"/>
        <w:jc w:val="center"/>
        <w:rPr>
          <w:b/>
        </w:rPr>
      </w:pPr>
      <w:r>
        <w:rPr>
          <w:b/>
        </w:rPr>
        <w:t>СОДЕРЖАНИЕ УЧЕБНОГО ПРЕДМЕТА</w:t>
      </w:r>
    </w:p>
    <w:p w:rsidR="00517A5C" w:rsidRDefault="00517A5C" w:rsidP="009607BD">
      <w:pPr>
        <w:shd w:val="clear" w:color="auto" w:fill="FFFFFF"/>
        <w:ind w:right="10" w:firstLine="720"/>
        <w:jc w:val="both"/>
        <w:rPr>
          <w:b/>
        </w:rPr>
      </w:pPr>
    </w:p>
    <w:p w:rsidR="001D2814" w:rsidRPr="00F05D11" w:rsidRDefault="009607BD" w:rsidP="009607BD">
      <w:pPr>
        <w:contextualSpacing/>
        <w:jc w:val="both"/>
      </w:pPr>
      <w:r>
        <w:rPr>
          <w:b/>
        </w:rPr>
        <w:t xml:space="preserve">          </w:t>
      </w:r>
      <w:r w:rsidR="001D2814" w:rsidRPr="00F05D11">
        <w:rPr>
          <w:b/>
        </w:rPr>
        <w:t>Содержание программы</w:t>
      </w:r>
      <w:r w:rsidR="001D2814" w:rsidRPr="00F05D11">
        <w:t xml:space="preserve"> 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музыки религиозной традиции, произведений композиторов-классиков (золотой фонд), современной академической и популярной музыки. Приоритетным в данной программе является введение ребенка в мир музыки через интонации, темы и образы русской музыкальной культуры — «от родного порога», по выражению народного художника России Б.М. </w:t>
      </w:r>
      <w:proofErr w:type="spellStart"/>
      <w:r w:rsidR="001D2814" w:rsidRPr="00F05D11">
        <w:t>Неменского</w:t>
      </w:r>
      <w:proofErr w:type="spellEnd"/>
      <w:r w:rsidR="001D2814" w:rsidRPr="00F05D11">
        <w:t xml:space="preserve">, в мир культуры других народов. Это оказывает позитивное влияние на формирование семейных ценностей, составляющих духовное и нравственное богатство культуры и искусства народа. Освоение образцов музыкального фольклора как синкретичного искусства разных народов мира, в котором находят отражение факты истории, отношение человека к родному краю, его природе, труду людей, предполагает изучение основных фольклорных </w:t>
      </w:r>
      <w:r w:rsidR="001D2814" w:rsidRPr="00F05D11">
        <w:lastRenderedPageBreak/>
        <w:t>жанров,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музыки религиозной традиции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</w:p>
    <w:p w:rsidR="00742944" w:rsidRDefault="001D2814" w:rsidP="009607BD">
      <w:pPr>
        <w:pStyle w:val="c17"/>
        <w:spacing w:before="0" w:beforeAutospacing="0" w:after="0" w:afterAutospacing="0"/>
        <w:jc w:val="both"/>
        <w:rPr>
          <w:color w:val="000000"/>
        </w:rPr>
      </w:pPr>
      <w:r w:rsidRPr="00F05D11">
        <w:t xml:space="preserve">      </w:t>
      </w:r>
      <w:r w:rsidR="00742944">
        <w:rPr>
          <w:rStyle w:val="c7"/>
          <w:b/>
          <w:bCs/>
          <w:color w:val="000000"/>
        </w:rPr>
        <w:t>Виды музыкальной деятельности</w:t>
      </w:r>
      <w:r w:rsidR="00742944">
        <w:rPr>
          <w:rStyle w:val="apple-converted-space"/>
          <w:b/>
          <w:bCs/>
          <w:color w:val="000000"/>
        </w:rPr>
        <w:t> </w:t>
      </w:r>
      <w:r w:rsidR="00742944">
        <w:rPr>
          <w:rStyle w:val="c3"/>
          <w:color w:val="000000"/>
        </w:rPr>
        <w:t>на уроках музыки по данной программе разнообразны и направлены на реализацию принципов развивающего обучения (Д. Б. </w:t>
      </w:r>
      <w:proofErr w:type="spellStart"/>
      <w:r w:rsidR="00742944">
        <w:rPr>
          <w:rStyle w:val="c3"/>
          <w:color w:val="000000"/>
        </w:rPr>
        <w:t>Эльконин</w:t>
      </w:r>
      <w:proofErr w:type="spellEnd"/>
      <w:r w:rsidR="00742944">
        <w:rPr>
          <w:rStyle w:val="c3"/>
          <w:color w:val="000000"/>
        </w:rPr>
        <w:t>, В. В. Давыдов) в массовом музыкальном образовании и воспитании. Постижение одного и того же музыкального произведения подразумевает различные формы общения ребенка с музыкой. В сферу исполнительской деятельности учащихся входят: хоровое и ансамблевое пение; пластическое интонирование и музыкально-</w:t>
      </w:r>
      <w:proofErr w:type="gramStart"/>
      <w:r w:rsidR="00742944">
        <w:rPr>
          <w:rStyle w:val="c3"/>
          <w:color w:val="000000"/>
        </w:rPr>
        <w:t>ритмические движения</w:t>
      </w:r>
      <w:proofErr w:type="gramEnd"/>
      <w:r w:rsidR="00742944">
        <w:rPr>
          <w:rStyle w:val="c3"/>
          <w:color w:val="000000"/>
        </w:rPr>
        <w:t xml:space="preserve">; игра на музыкальных инструментах; </w:t>
      </w:r>
      <w:proofErr w:type="spellStart"/>
      <w:r w:rsidR="00742944">
        <w:rPr>
          <w:rStyle w:val="c3"/>
          <w:color w:val="000000"/>
        </w:rPr>
        <w:t>инсценирование</w:t>
      </w:r>
      <w:proofErr w:type="spellEnd"/>
      <w:r w:rsidR="00742944">
        <w:rPr>
          <w:rStyle w:val="c3"/>
          <w:color w:val="000000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</w:t>
      </w:r>
      <w:r w:rsidR="00742944">
        <w:rPr>
          <w:color w:val="000000"/>
        </w:rPr>
        <w:br/>
      </w:r>
      <w:r w:rsidR="00742944">
        <w:rPr>
          <w:rStyle w:val="c7"/>
          <w:b/>
          <w:bCs/>
          <w:color w:val="000000"/>
        </w:rPr>
        <w:t xml:space="preserve">       </w:t>
      </w:r>
      <w:proofErr w:type="gramStart"/>
      <w:r w:rsidR="00742944">
        <w:rPr>
          <w:rStyle w:val="c3"/>
          <w:color w:val="000000"/>
        </w:rPr>
        <w:t>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эскизов костюмов и декораций к операм, балетам, музыкальным спектаклям; в составлении художественных коллажей, поэтических дневников, программ концертов; в подборе музыкальных «коллекций» в домашнюю фонотеку;</w:t>
      </w:r>
      <w:proofErr w:type="gramEnd"/>
      <w:r w:rsidR="00742944">
        <w:rPr>
          <w:rStyle w:val="c3"/>
          <w:color w:val="000000"/>
        </w:rPr>
        <w:t xml:space="preserve"> в «создании» рисованных мультфильмов, озвученных знакомой музыкой, небольших литературных сочинений о музыке, музыкальных инструментах, музыкантах и др.</w:t>
      </w:r>
    </w:p>
    <w:p w:rsidR="00742944" w:rsidRDefault="00742944" w:rsidP="009607BD">
      <w:pPr>
        <w:pStyle w:val="c17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b/>
          <w:bCs/>
          <w:color w:val="000000"/>
        </w:rPr>
        <w:t xml:space="preserve">      </w:t>
      </w:r>
    </w:p>
    <w:p w:rsidR="00517A5C" w:rsidRDefault="00517A5C" w:rsidP="009607BD">
      <w:pPr>
        <w:contextualSpacing/>
        <w:jc w:val="both"/>
        <w:rPr>
          <w:b/>
          <w:sz w:val="28"/>
          <w:szCs w:val="28"/>
        </w:rPr>
      </w:pPr>
    </w:p>
    <w:p w:rsidR="00517A5C" w:rsidRPr="003109A5" w:rsidRDefault="00517A5C" w:rsidP="009607BD">
      <w:pPr>
        <w:jc w:val="both"/>
        <w:rPr>
          <w:b/>
        </w:rPr>
      </w:pPr>
      <w:r>
        <w:rPr>
          <w:b/>
        </w:rPr>
        <w:t xml:space="preserve">Тема 1. </w:t>
      </w:r>
      <w:r w:rsidRPr="009975E8">
        <w:rPr>
          <w:b/>
        </w:rPr>
        <w:t>Россия-Родина моя – 5 ч</w:t>
      </w:r>
    </w:p>
    <w:p w:rsidR="00517A5C" w:rsidRPr="003109A5" w:rsidRDefault="00517A5C" w:rsidP="009607BD">
      <w:pPr>
        <w:jc w:val="both"/>
        <w:rPr>
          <w:b/>
        </w:rPr>
      </w:pPr>
      <w:r>
        <w:rPr>
          <w:b/>
        </w:rPr>
        <w:t xml:space="preserve">Тема 2. </w:t>
      </w:r>
      <w:r w:rsidRPr="009975E8">
        <w:rPr>
          <w:b/>
        </w:rPr>
        <w:t>День, полный событий – 4 ч</w:t>
      </w:r>
    </w:p>
    <w:p w:rsidR="00517A5C" w:rsidRPr="003109A5" w:rsidRDefault="00517A5C" w:rsidP="009607BD">
      <w:pPr>
        <w:jc w:val="both"/>
        <w:rPr>
          <w:b/>
        </w:rPr>
      </w:pPr>
      <w:r>
        <w:rPr>
          <w:b/>
        </w:rPr>
        <w:t xml:space="preserve">Тема 3. </w:t>
      </w:r>
      <w:r w:rsidRPr="009975E8">
        <w:rPr>
          <w:b/>
        </w:rPr>
        <w:t>«О Росси</w:t>
      </w:r>
      <w:r>
        <w:rPr>
          <w:b/>
        </w:rPr>
        <w:t>и петь – что стремиться в храм»</w:t>
      </w:r>
      <w:r w:rsidR="000A6E79">
        <w:rPr>
          <w:b/>
        </w:rPr>
        <w:t xml:space="preserve"> </w:t>
      </w:r>
      <w:r w:rsidRPr="009975E8">
        <w:rPr>
          <w:b/>
        </w:rPr>
        <w:t>- 4 ч</w:t>
      </w:r>
    </w:p>
    <w:p w:rsidR="00517A5C" w:rsidRDefault="00517A5C" w:rsidP="009607BD">
      <w:pPr>
        <w:jc w:val="both"/>
        <w:rPr>
          <w:b/>
        </w:rPr>
      </w:pPr>
      <w:r>
        <w:rPr>
          <w:b/>
        </w:rPr>
        <w:t xml:space="preserve">Тема 4. </w:t>
      </w:r>
      <w:r w:rsidRPr="009975E8">
        <w:rPr>
          <w:b/>
        </w:rPr>
        <w:t>«Гори, гори ясно, чтобы не погасло!» - 3 ч</w:t>
      </w:r>
    </w:p>
    <w:p w:rsidR="00517A5C" w:rsidRDefault="00517A5C" w:rsidP="009607BD">
      <w:pPr>
        <w:jc w:val="both"/>
        <w:rPr>
          <w:b/>
        </w:rPr>
      </w:pPr>
      <w:r>
        <w:rPr>
          <w:b/>
        </w:rPr>
        <w:t xml:space="preserve">Тема 5. </w:t>
      </w:r>
      <w:r w:rsidRPr="009975E8">
        <w:rPr>
          <w:b/>
        </w:rPr>
        <w:t>В музыкальном театре – 6 ч</w:t>
      </w:r>
    </w:p>
    <w:p w:rsidR="00F37F69" w:rsidRDefault="00F37F69" w:rsidP="009607BD">
      <w:pPr>
        <w:jc w:val="both"/>
        <w:rPr>
          <w:b/>
        </w:rPr>
      </w:pPr>
      <w:r>
        <w:rPr>
          <w:b/>
        </w:rPr>
        <w:t>Тема 6.</w:t>
      </w:r>
      <w:r w:rsidRPr="00517A5C">
        <w:rPr>
          <w:b/>
        </w:rPr>
        <w:t xml:space="preserve"> </w:t>
      </w:r>
      <w:r w:rsidRPr="009975E8">
        <w:rPr>
          <w:b/>
        </w:rPr>
        <w:t>В концертном зале – 7 ч</w:t>
      </w:r>
    </w:p>
    <w:p w:rsidR="00F37F69" w:rsidRPr="003109A5" w:rsidRDefault="00F37F69" w:rsidP="009607BD">
      <w:pPr>
        <w:jc w:val="both"/>
        <w:rPr>
          <w:b/>
        </w:rPr>
      </w:pPr>
      <w:r>
        <w:rPr>
          <w:b/>
        </w:rPr>
        <w:t>Тема 7.</w:t>
      </w:r>
      <w:r w:rsidRPr="00A669C0">
        <w:rPr>
          <w:b/>
        </w:rPr>
        <w:t xml:space="preserve"> </w:t>
      </w:r>
      <w:r w:rsidRPr="009975E8">
        <w:rPr>
          <w:b/>
        </w:rPr>
        <w:t xml:space="preserve">«Чтоб музыкантом быть, так надобно уменье…» - </w:t>
      </w:r>
      <w:r>
        <w:rPr>
          <w:b/>
        </w:rPr>
        <w:t>5</w:t>
      </w:r>
      <w:r w:rsidRPr="009975E8">
        <w:rPr>
          <w:b/>
        </w:rPr>
        <w:t xml:space="preserve"> ч</w:t>
      </w:r>
    </w:p>
    <w:p w:rsidR="00F37F69" w:rsidRDefault="00F37F69" w:rsidP="00F37F69">
      <w:pPr>
        <w:ind w:firstLine="540"/>
        <w:jc w:val="center"/>
        <w:rPr>
          <w:b/>
        </w:rPr>
      </w:pPr>
    </w:p>
    <w:p w:rsidR="00517A5C" w:rsidRDefault="00517A5C" w:rsidP="00517A5C">
      <w:pPr>
        <w:jc w:val="both"/>
        <w:rPr>
          <w:b/>
        </w:rPr>
      </w:pPr>
    </w:p>
    <w:p w:rsidR="00F37F69" w:rsidRPr="00E02C7B" w:rsidRDefault="00F37F69" w:rsidP="00F37F69">
      <w:pPr>
        <w:jc w:val="both"/>
      </w:pPr>
      <w:r>
        <w:rPr>
          <w:b/>
        </w:rPr>
        <w:tab/>
      </w:r>
      <w:r w:rsidRPr="00C62134">
        <w:rPr>
          <w:color w:val="FF0000"/>
        </w:rPr>
        <w:t xml:space="preserve">            </w:t>
      </w:r>
      <w:r w:rsidRPr="00E02C7B">
        <w:t>Региональный  компонент включен в содержание  упражнений  и  заданий  и составляет</w:t>
      </w:r>
      <w:r>
        <w:t xml:space="preserve"> не менее </w:t>
      </w:r>
      <w:r w:rsidRPr="00E02C7B">
        <w:t xml:space="preserve"> 10%</w:t>
      </w:r>
      <w:r>
        <w:t xml:space="preserve"> от общего материала.</w:t>
      </w:r>
    </w:p>
    <w:p w:rsidR="00517A5C" w:rsidRPr="003109A5" w:rsidRDefault="00517A5C" w:rsidP="00F37F69">
      <w:pPr>
        <w:rPr>
          <w:b/>
        </w:rPr>
      </w:pPr>
    </w:p>
    <w:tbl>
      <w:tblPr>
        <w:tblStyle w:val="a5"/>
        <w:tblpPr w:leftFromText="180" w:rightFromText="180" w:vertAnchor="text" w:horzAnchor="margin" w:tblpX="534" w:tblpY="-17"/>
        <w:tblW w:w="0" w:type="auto"/>
        <w:tblLook w:val="04A0" w:firstRow="1" w:lastRow="0" w:firstColumn="1" w:lastColumn="0" w:noHBand="0" w:noVBand="1"/>
      </w:tblPr>
      <w:tblGrid>
        <w:gridCol w:w="1526"/>
        <w:gridCol w:w="6586"/>
        <w:gridCol w:w="6096"/>
      </w:tblGrid>
      <w:tr w:rsidR="00F37F69" w:rsidTr="009607BD">
        <w:tc>
          <w:tcPr>
            <w:tcW w:w="1526" w:type="dxa"/>
          </w:tcPr>
          <w:p w:rsidR="00F37F69" w:rsidRPr="00986DD6" w:rsidRDefault="00F37F69" w:rsidP="009607BD">
            <w:pPr>
              <w:jc w:val="center"/>
              <w:rPr>
                <w:b/>
                <w:sz w:val="24"/>
                <w:szCs w:val="24"/>
              </w:rPr>
            </w:pPr>
            <w:r w:rsidRPr="00986DD6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6586" w:type="dxa"/>
          </w:tcPr>
          <w:p w:rsidR="00F37F69" w:rsidRPr="00986DD6" w:rsidRDefault="00F37F69" w:rsidP="009607BD">
            <w:pPr>
              <w:jc w:val="center"/>
              <w:rPr>
                <w:b/>
                <w:sz w:val="24"/>
                <w:szCs w:val="24"/>
              </w:rPr>
            </w:pPr>
            <w:r w:rsidRPr="00986DD6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6096" w:type="dxa"/>
          </w:tcPr>
          <w:p w:rsidR="00F37F69" w:rsidRPr="00986DD6" w:rsidRDefault="00F37F69" w:rsidP="009607BD">
            <w:pPr>
              <w:jc w:val="center"/>
              <w:rPr>
                <w:b/>
                <w:sz w:val="24"/>
                <w:szCs w:val="24"/>
              </w:rPr>
            </w:pPr>
            <w:r w:rsidRPr="00986DD6">
              <w:rPr>
                <w:b/>
                <w:sz w:val="24"/>
                <w:szCs w:val="24"/>
              </w:rPr>
              <w:t>Региональный компонент</w:t>
            </w:r>
          </w:p>
        </w:tc>
      </w:tr>
      <w:tr w:rsidR="00F37F69" w:rsidTr="009607BD">
        <w:tc>
          <w:tcPr>
            <w:tcW w:w="1526" w:type="dxa"/>
          </w:tcPr>
          <w:p w:rsidR="00F37F69" w:rsidRPr="00986DD6" w:rsidRDefault="00F37F69" w:rsidP="00960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86" w:type="dxa"/>
          </w:tcPr>
          <w:p w:rsidR="00F37F69" w:rsidRPr="00986DD6" w:rsidRDefault="00F37F69" w:rsidP="009607BD">
            <w:pPr>
              <w:jc w:val="both"/>
              <w:rPr>
                <w:sz w:val="24"/>
                <w:szCs w:val="24"/>
              </w:rPr>
            </w:pPr>
            <w:r w:rsidRPr="009975E8">
              <w:rPr>
                <w:sz w:val="24"/>
                <w:szCs w:val="24"/>
              </w:rPr>
              <w:t>Природа и музыка</w:t>
            </w:r>
          </w:p>
        </w:tc>
        <w:tc>
          <w:tcPr>
            <w:tcW w:w="6096" w:type="dxa"/>
          </w:tcPr>
          <w:p w:rsidR="00F37F69" w:rsidRPr="00986DD6" w:rsidRDefault="009607BD" w:rsidP="00960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37F69">
              <w:rPr>
                <w:sz w:val="24"/>
                <w:szCs w:val="24"/>
              </w:rPr>
              <w:t>рирода и музыка Донского края</w:t>
            </w:r>
          </w:p>
        </w:tc>
      </w:tr>
      <w:tr w:rsidR="00F37F69" w:rsidTr="009607BD">
        <w:tc>
          <w:tcPr>
            <w:tcW w:w="1526" w:type="dxa"/>
          </w:tcPr>
          <w:p w:rsidR="00F37F69" w:rsidRPr="00986DD6" w:rsidRDefault="00F37F69" w:rsidP="009607BD">
            <w:pPr>
              <w:jc w:val="center"/>
            </w:pPr>
            <w:r>
              <w:t>13</w:t>
            </w:r>
          </w:p>
        </w:tc>
        <w:tc>
          <w:tcPr>
            <w:tcW w:w="6586" w:type="dxa"/>
          </w:tcPr>
          <w:p w:rsidR="00F37F69" w:rsidRPr="004410A1" w:rsidRDefault="00F37F69" w:rsidP="009607BD">
            <w:pPr>
              <w:jc w:val="both"/>
              <w:rPr>
                <w:bCs/>
              </w:rPr>
            </w:pPr>
            <w:r w:rsidRPr="009975E8">
              <w:rPr>
                <w:sz w:val="24"/>
                <w:szCs w:val="24"/>
              </w:rPr>
              <w:t xml:space="preserve"> Святые земли Русской</w:t>
            </w:r>
            <w:r w:rsidRPr="004410A1">
              <w:rPr>
                <w:rStyle w:val="FontStyle104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</w:tcPr>
          <w:p w:rsidR="00F37F69" w:rsidRDefault="009607BD" w:rsidP="009607BD">
            <w:pPr>
              <w:jc w:val="both"/>
            </w:pPr>
            <w:r>
              <w:rPr>
                <w:sz w:val="24"/>
                <w:szCs w:val="24"/>
              </w:rPr>
              <w:t xml:space="preserve"> и</w:t>
            </w:r>
            <w:r w:rsidR="00F37F69">
              <w:rPr>
                <w:sz w:val="24"/>
                <w:szCs w:val="24"/>
              </w:rPr>
              <w:t>сторические события, происходящие на Дону</w:t>
            </w:r>
          </w:p>
        </w:tc>
      </w:tr>
      <w:tr w:rsidR="00F37F69" w:rsidTr="009607BD">
        <w:tc>
          <w:tcPr>
            <w:tcW w:w="1526" w:type="dxa"/>
          </w:tcPr>
          <w:p w:rsidR="00F37F69" w:rsidRPr="00986DD6" w:rsidRDefault="00F37F69" w:rsidP="00960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586" w:type="dxa"/>
          </w:tcPr>
          <w:p w:rsidR="00F37F69" w:rsidRPr="00986DD6" w:rsidRDefault="00F37F69" w:rsidP="009607BD">
            <w:pPr>
              <w:jc w:val="both"/>
              <w:rPr>
                <w:sz w:val="24"/>
                <w:szCs w:val="24"/>
              </w:rPr>
            </w:pPr>
            <w:r w:rsidRPr="009975E8">
              <w:rPr>
                <w:sz w:val="24"/>
                <w:szCs w:val="24"/>
              </w:rPr>
              <w:t>Звучащие картины</w:t>
            </w:r>
          </w:p>
        </w:tc>
        <w:tc>
          <w:tcPr>
            <w:tcW w:w="6096" w:type="dxa"/>
          </w:tcPr>
          <w:p w:rsidR="00F37F69" w:rsidRPr="00986DD6" w:rsidRDefault="009607BD" w:rsidP="00960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37F69">
              <w:rPr>
                <w:sz w:val="24"/>
                <w:szCs w:val="24"/>
              </w:rPr>
              <w:t>ейзаж Донского края</w:t>
            </w:r>
          </w:p>
        </w:tc>
      </w:tr>
      <w:tr w:rsidR="00F37F69" w:rsidTr="009607BD">
        <w:tc>
          <w:tcPr>
            <w:tcW w:w="1526" w:type="dxa"/>
          </w:tcPr>
          <w:p w:rsidR="00F37F69" w:rsidRPr="00986DD6" w:rsidRDefault="00F37F69" w:rsidP="00960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586" w:type="dxa"/>
          </w:tcPr>
          <w:p w:rsidR="00F37F69" w:rsidRPr="00986DD6" w:rsidRDefault="00F37F69" w:rsidP="009607BD">
            <w:pPr>
              <w:jc w:val="both"/>
              <w:rPr>
                <w:sz w:val="24"/>
                <w:szCs w:val="24"/>
              </w:rPr>
            </w:pPr>
            <w:r w:rsidRPr="009975E8">
              <w:rPr>
                <w:sz w:val="24"/>
                <w:szCs w:val="24"/>
              </w:rPr>
              <w:t>Певцы родной природы</w:t>
            </w:r>
          </w:p>
        </w:tc>
        <w:tc>
          <w:tcPr>
            <w:tcW w:w="6096" w:type="dxa"/>
          </w:tcPr>
          <w:p w:rsidR="00F37F69" w:rsidRPr="00986DD6" w:rsidRDefault="009607BD" w:rsidP="00960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37F69">
              <w:rPr>
                <w:sz w:val="24"/>
                <w:szCs w:val="24"/>
              </w:rPr>
              <w:t>азачья песня</w:t>
            </w:r>
          </w:p>
        </w:tc>
      </w:tr>
    </w:tbl>
    <w:p w:rsidR="00517A5C" w:rsidRDefault="00517A5C" w:rsidP="00517A5C">
      <w:pPr>
        <w:ind w:firstLine="540"/>
        <w:jc w:val="center"/>
        <w:rPr>
          <w:b/>
        </w:rPr>
      </w:pPr>
    </w:p>
    <w:p w:rsidR="00517A5C" w:rsidRPr="003109A5" w:rsidRDefault="00517A5C" w:rsidP="00517A5C">
      <w:pPr>
        <w:ind w:firstLine="540"/>
        <w:jc w:val="center"/>
        <w:rPr>
          <w:b/>
        </w:rPr>
      </w:pPr>
    </w:p>
    <w:p w:rsidR="00517A5C" w:rsidRPr="00E02C7B" w:rsidRDefault="00517A5C" w:rsidP="00517A5C">
      <w:pPr>
        <w:jc w:val="both"/>
      </w:pPr>
      <w:r w:rsidRPr="00C62134">
        <w:rPr>
          <w:color w:val="FF0000"/>
        </w:rPr>
        <w:t xml:space="preserve">            </w:t>
      </w:r>
    </w:p>
    <w:p w:rsidR="00517A5C" w:rsidRPr="00C62134" w:rsidRDefault="00517A5C" w:rsidP="00517A5C">
      <w:pPr>
        <w:shd w:val="clear" w:color="auto" w:fill="FFFFFF"/>
        <w:ind w:right="10" w:firstLine="720"/>
        <w:jc w:val="both"/>
        <w:rPr>
          <w:b/>
        </w:rPr>
      </w:pPr>
    </w:p>
    <w:p w:rsidR="001D2814" w:rsidRDefault="001D2814" w:rsidP="001D2814">
      <w:pPr>
        <w:jc w:val="center"/>
        <w:rPr>
          <w:b/>
          <w:sz w:val="28"/>
          <w:szCs w:val="28"/>
        </w:rPr>
      </w:pPr>
    </w:p>
    <w:p w:rsidR="00F37F69" w:rsidRDefault="00F37F69" w:rsidP="001D2814">
      <w:pPr>
        <w:jc w:val="center"/>
        <w:rPr>
          <w:b/>
          <w:sz w:val="28"/>
          <w:szCs w:val="28"/>
        </w:rPr>
      </w:pPr>
    </w:p>
    <w:p w:rsidR="000A6E79" w:rsidRDefault="000A6E79" w:rsidP="001D2814">
      <w:pPr>
        <w:jc w:val="center"/>
        <w:rPr>
          <w:b/>
          <w:sz w:val="28"/>
          <w:szCs w:val="28"/>
        </w:rPr>
      </w:pPr>
    </w:p>
    <w:p w:rsidR="000A6E79" w:rsidRDefault="000A6E79" w:rsidP="001D2814">
      <w:pPr>
        <w:jc w:val="center"/>
        <w:rPr>
          <w:b/>
          <w:sz w:val="28"/>
          <w:szCs w:val="28"/>
        </w:rPr>
      </w:pPr>
    </w:p>
    <w:p w:rsidR="000A6E79" w:rsidRDefault="000A6E79" w:rsidP="001D2814">
      <w:pPr>
        <w:jc w:val="center"/>
        <w:rPr>
          <w:b/>
          <w:sz w:val="28"/>
          <w:szCs w:val="28"/>
        </w:rPr>
      </w:pPr>
    </w:p>
    <w:p w:rsidR="00517A5C" w:rsidRDefault="001D2814" w:rsidP="001D2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 – ТЕМАТИЧЕСКОЕ ПЛАНИРОВАНИЕ</w:t>
      </w:r>
    </w:p>
    <w:p w:rsidR="00D86101" w:rsidRDefault="00D86101" w:rsidP="00F80323">
      <w:pPr>
        <w:jc w:val="center"/>
        <w:rPr>
          <w:u w:val="single"/>
        </w:rPr>
      </w:pPr>
    </w:p>
    <w:tbl>
      <w:tblPr>
        <w:tblStyle w:val="a5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1275"/>
        <w:gridCol w:w="1276"/>
        <w:gridCol w:w="6379"/>
        <w:gridCol w:w="4394"/>
      </w:tblGrid>
      <w:tr w:rsidR="009975E8" w:rsidTr="00952CB6">
        <w:tc>
          <w:tcPr>
            <w:tcW w:w="1134" w:type="dxa"/>
            <w:vMerge w:val="restart"/>
          </w:tcPr>
          <w:p w:rsidR="009975E8" w:rsidRPr="00952CB6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952CB6">
              <w:rPr>
                <w:b/>
                <w:i/>
                <w:sz w:val="24"/>
                <w:szCs w:val="24"/>
              </w:rPr>
              <w:t>№</w:t>
            </w:r>
          </w:p>
          <w:p w:rsidR="009975E8" w:rsidRPr="00952CB6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952CB6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993" w:type="dxa"/>
            <w:vMerge w:val="restart"/>
          </w:tcPr>
          <w:p w:rsidR="009975E8" w:rsidRPr="00952CB6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i/>
              </w:rPr>
            </w:pPr>
            <w:r w:rsidRPr="00952CB6">
              <w:rPr>
                <w:b/>
                <w:i/>
              </w:rPr>
              <w:t>№ урока в разделе</w:t>
            </w:r>
          </w:p>
        </w:tc>
        <w:tc>
          <w:tcPr>
            <w:tcW w:w="2551" w:type="dxa"/>
            <w:gridSpan w:val="2"/>
          </w:tcPr>
          <w:p w:rsidR="009975E8" w:rsidRPr="00952CB6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952CB6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6379" w:type="dxa"/>
            <w:vMerge w:val="restart"/>
          </w:tcPr>
          <w:p w:rsidR="009975E8" w:rsidRPr="00952CB6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952CB6">
              <w:rPr>
                <w:b/>
                <w:i/>
                <w:sz w:val="24"/>
                <w:szCs w:val="24"/>
              </w:rPr>
              <w:t>Раздел, тема урока, количество часов</w:t>
            </w:r>
          </w:p>
        </w:tc>
        <w:tc>
          <w:tcPr>
            <w:tcW w:w="4394" w:type="dxa"/>
            <w:vMerge w:val="restart"/>
          </w:tcPr>
          <w:p w:rsidR="009975E8" w:rsidRPr="00952CB6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b/>
                <w:i/>
              </w:rPr>
            </w:pPr>
            <w:r w:rsidRPr="00952CB6">
              <w:rPr>
                <w:b/>
                <w:i/>
              </w:rPr>
              <w:t>Материально-техническое обеспечение</w:t>
            </w:r>
          </w:p>
        </w:tc>
      </w:tr>
      <w:tr w:rsidR="009975E8" w:rsidTr="00952CB6">
        <w:tc>
          <w:tcPr>
            <w:tcW w:w="1134" w:type="dxa"/>
            <w:vMerge/>
          </w:tcPr>
          <w:p w:rsidR="009975E8" w:rsidRPr="000D7DCA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275" w:type="dxa"/>
          </w:tcPr>
          <w:p w:rsidR="009975E8" w:rsidRPr="00952CB6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952CB6">
              <w:rPr>
                <w:b/>
                <w:i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</w:tcPr>
          <w:p w:rsidR="009975E8" w:rsidRPr="00952CB6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952CB6">
              <w:rPr>
                <w:b/>
                <w:i/>
                <w:sz w:val="24"/>
                <w:szCs w:val="24"/>
              </w:rPr>
              <w:t>по факту</w:t>
            </w:r>
          </w:p>
        </w:tc>
        <w:tc>
          <w:tcPr>
            <w:tcW w:w="6379" w:type="dxa"/>
            <w:vMerge/>
          </w:tcPr>
          <w:p w:rsidR="009975E8" w:rsidRPr="000D7DCA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9975E8" w:rsidRPr="000D7DCA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</w:tr>
      <w:tr w:rsidR="009975E8" w:rsidRPr="009975E8" w:rsidTr="00952CB6">
        <w:tc>
          <w:tcPr>
            <w:tcW w:w="1134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</w:p>
        </w:tc>
        <w:tc>
          <w:tcPr>
            <w:tcW w:w="1275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975E8" w:rsidRPr="009975E8" w:rsidRDefault="009975E8" w:rsidP="00952CB6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975E8">
              <w:rPr>
                <w:b/>
                <w:sz w:val="24"/>
                <w:szCs w:val="24"/>
              </w:rPr>
              <w:t>Россия-Родина моя – 5 ч</w:t>
            </w:r>
          </w:p>
        </w:tc>
        <w:tc>
          <w:tcPr>
            <w:tcW w:w="4394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975E8" w:rsidRPr="009975E8" w:rsidTr="00952CB6">
        <w:tc>
          <w:tcPr>
            <w:tcW w:w="1134" w:type="dxa"/>
          </w:tcPr>
          <w:p w:rsidR="009975E8" w:rsidRPr="009975E8" w:rsidRDefault="009975E8" w:rsidP="00F8032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975E8" w:rsidRPr="009975E8" w:rsidRDefault="00952CB6" w:rsidP="00952CB6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975E8" w:rsidRPr="009975E8" w:rsidRDefault="009975E8" w:rsidP="00923DA0">
            <w:pPr>
              <w:jc w:val="both"/>
              <w:rPr>
                <w:sz w:val="24"/>
                <w:szCs w:val="24"/>
              </w:rPr>
            </w:pPr>
            <w:r w:rsidRPr="009975E8">
              <w:rPr>
                <w:sz w:val="24"/>
                <w:szCs w:val="24"/>
              </w:rPr>
              <w:t>Мелодия – душа музыки</w:t>
            </w:r>
          </w:p>
        </w:tc>
        <w:tc>
          <w:tcPr>
            <w:tcW w:w="4394" w:type="dxa"/>
          </w:tcPr>
          <w:p w:rsidR="004C2995" w:rsidRDefault="004C2995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AC5BD5">
              <w:rPr>
                <w:sz w:val="24"/>
                <w:szCs w:val="24"/>
              </w:rPr>
              <w:t xml:space="preserve">Зарядка для глаз </w:t>
            </w:r>
          </w:p>
          <w:p w:rsidR="009975E8" w:rsidRPr="009975E8" w:rsidRDefault="003212EE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AC5BD5">
              <w:rPr>
                <w:sz w:val="24"/>
                <w:szCs w:val="24"/>
              </w:rPr>
              <w:t>Компьютер Мультимедиа</w:t>
            </w:r>
          </w:p>
        </w:tc>
      </w:tr>
      <w:tr w:rsidR="009975E8" w:rsidRPr="009975E8" w:rsidTr="00952CB6">
        <w:tc>
          <w:tcPr>
            <w:tcW w:w="1134" w:type="dxa"/>
          </w:tcPr>
          <w:p w:rsidR="009975E8" w:rsidRPr="009975E8" w:rsidRDefault="009975E8" w:rsidP="00F8032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975E8" w:rsidRPr="009975E8" w:rsidRDefault="00952CB6" w:rsidP="00952CB6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975E8" w:rsidRPr="009975E8" w:rsidRDefault="009975E8" w:rsidP="00923DA0">
            <w:pPr>
              <w:jc w:val="both"/>
              <w:rPr>
                <w:sz w:val="24"/>
                <w:szCs w:val="24"/>
              </w:rPr>
            </w:pPr>
            <w:r w:rsidRPr="009975E8">
              <w:rPr>
                <w:sz w:val="24"/>
                <w:szCs w:val="24"/>
              </w:rPr>
              <w:t>Природа и музыка</w:t>
            </w:r>
          </w:p>
        </w:tc>
        <w:tc>
          <w:tcPr>
            <w:tcW w:w="4394" w:type="dxa"/>
          </w:tcPr>
          <w:p w:rsidR="009975E8" w:rsidRPr="009975E8" w:rsidRDefault="003212EE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AC5BD5">
              <w:rPr>
                <w:sz w:val="24"/>
                <w:szCs w:val="24"/>
              </w:rPr>
              <w:t>Компьютер Мультимедиа</w:t>
            </w:r>
          </w:p>
        </w:tc>
      </w:tr>
      <w:tr w:rsidR="009975E8" w:rsidRPr="009975E8" w:rsidTr="00952CB6">
        <w:tc>
          <w:tcPr>
            <w:tcW w:w="1134" w:type="dxa"/>
          </w:tcPr>
          <w:p w:rsidR="009975E8" w:rsidRPr="009975E8" w:rsidRDefault="009975E8" w:rsidP="00F8032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975E8" w:rsidRPr="009975E8" w:rsidRDefault="00952CB6" w:rsidP="00952CB6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975E8" w:rsidRPr="009975E8" w:rsidRDefault="009975E8" w:rsidP="00923DA0">
            <w:pPr>
              <w:jc w:val="both"/>
              <w:rPr>
                <w:sz w:val="24"/>
                <w:szCs w:val="24"/>
              </w:rPr>
            </w:pPr>
            <w:r w:rsidRPr="009975E8">
              <w:rPr>
                <w:sz w:val="24"/>
                <w:szCs w:val="24"/>
              </w:rPr>
              <w:t>Виват, Россия! Наша слава</w:t>
            </w:r>
            <w:r w:rsidR="000A6E79">
              <w:rPr>
                <w:sz w:val="24"/>
                <w:szCs w:val="24"/>
              </w:rPr>
              <w:t xml:space="preserve"> </w:t>
            </w:r>
            <w:r w:rsidRPr="009975E8">
              <w:rPr>
                <w:sz w:val="24"/>
                <w:szCs w:val="24"/>
              </w:rPr>
              <w:t>- русская держава</w:t>
            </w:r>
          </w:p>
        </w:tc>
        <w:tc>
          <w:tcPr>
            <w:tcW w:w="4394" w:type="dxa"/>
          </w:tcPr>
          <w:p w:rsidR="009975E8" w:rsidRPr="009975E8" w:rsidRDefault="003212EE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AC5BD5">
              <w:rPr>
                <w:sz w:val="24"/>
                <w:szCs w:val="24"/>
              </w:rPr>
              <w:t>Компьютер Мультимедиа</w:t>
            </w:r>
          </w:p>
        </w:tc>
      </w:tr>
      <w:tr w:rsidR="009975E8" w:rsidRPr="009975E8" w:rsidTr="00952CB6">
        <w:tc>
          <w:tcPr>
            <w:tcW w:w="1134" w:type="dxa"/>
          </w:tcPr>
          <w:p w:rsidR="009975E8" w:rsidRPr="009975E8" w:rsidRDefault="009975E8" w:rsidP="00F8032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975E8" w:rsidRPr="009975E8" w:rsidRDefault="00952CB6" w:rsidP="00952CB6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975E8" w:rsidRPr="009975E8" w:rsidRDefault="009975E8" w:rsidP="00923DA0">
            <w:pPr>
              <w:jc w:val="both"/>
              <w:rPr>
                <w:b/>
                <w:sz w:val="24"/>
                <w:szCs w:val="24"/>
              </w:rPr>
            </w:pPr>
            <w:r w:rsidRPr="009975E8">
              <w:rPr>
                <w:sz w:val="24"/>
                <w:szCs w:val="24"/>
              </w:rPr>
              <w:t>Кантата «Александр Невский»</w:t>
            </w:r>
          </w:p>
        </w:tc>
        <w:tc>
          <w:tcPr>
            <w:tcW w:w="4394" w:type="dxa"/>
          </w:tcPr>
          <w:p w:rsidR="003212EE" w:rsidRPr="009975E8" w:rsidRDefault="003212EE" w:rsidP="000A6E79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AC5BD5">
              <w:rPr>
                <w:sz w:val="24"/>
                <w:szCs w:val="24"/>
              </w:rPr>
              <w:t>Фонохрестоматия Е. Д. Критская.</w:t>
            </w:r>
            <w:r w:rsidRPr="009975E8">
              <w:rPr>
                <w:sz w:val="24"/>
                <w:szCs w:val="24"/>
              </w:rPr>
              <w:t xml:space="preserve"> Кантата</w:t>
            </w:r>
            <w:r w:rsidRPr="00AC5BD5">
              <w:rPr>
                <w:sz w:val="24"/>
                <w:szCs w:val="24"/>
              </w:rPr>
              <w:t xml:space="preserve"> Компьютер Мультимедиа</w:t>
            </w:r>
          </w:p>
        </w:tc>
      </w:tr>
      <w:tr w:rsidR="009975E8" w:rsidRPr="009975E8" w:rsidTr="00952CB6">
        <w:tc>
          <w:tcPr>
            <w:tcW w:w="1134" w:type="dxa"/>
          </w:tcPr>
          <w:p w:rsidR="009975E8" w:rsidRPr="009975E8" w:rsidRDefault="009975E8" w:rsidP="00F8032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975E8" w:rsidRPr="009975E8" w:rsidRDefault="00952CB6" w:rsidP="00952CB6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975E8" w:rsidRPr="009975E8" w:rsidRDefault="009975E8" w:rsidP="00923DA0">
            <w:pPr>
              <w:jc w:val="both"/>
              <w:rPr>
                <w:b/>
                <w:sz w:val="24"/>
                <w:szCs w:val="24"/>
              </w:rPr>
            </w:pPr>
            <w:r w:rsidRPr="009975E8">
              <w:rPr>
                <w:sz w:val="24"/>
                <w:szCs w:val="24"/>
              </w:rPr>
              <w:t>Опера «Иван Сусанин»</w:t>
            </w:r>
          </w:p>
        </w:tc>
        <w:tc>
          <w:tcPr>
            <w:tcW w:w="4394" w:type="dxa"/>
          </w:tcPr>
          <w:p w:rsidR="003212EE" w:rsidRPr="009975E8" w:rsidRDefault="003212EE" w:rsidP="009607BD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AC5BD5">
              <w:rPr>
                <w:sz w:val="24"/>
                <w:szCs w:val="24"/>
              </w:rPr>
              <w:t>Фонохрестоматия Е. Д. Критская.</w:t>
            </w:r>
            <w:r w:rsidRPr="009975E8">
              <w:rPr>
                <w:sz w:val="24"/>
                <w:szCs w:val="24"/>
              </w:rPr>
              <w:t xml:space="preserve"> Опера</w:t>
            </w:r>
            <w:r w:rsidRPr="00AC5BD5">
              <w:rPr>
                <w:sz w:val="24"/>
                <w:szCs w:val="24"/>
              </w:rPr>
              <w:t xml:space="preserve"> Компьютер Мультимедиа</w:t>
            </w:r>
          </w:p>
        </w:tc>
      </w:tr>
      <w:tr w:rsidR="009975E8" w:rsidRPr="009975E8" w:rsidTr="00952CB6">
        <w:tc>
          <w:tcPr>
            <w:tcW w:w="1134" w:type="dxa"/>
          </w:tcPr>
          <w:p w:rsidR="009975E8" w:rsidRPr="009975E8" w:rsidRDefault="009975E8" w:rsidP="007D2EA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975E8" w:rsidRPr="009975E8" w:rsidRDefault="009975E8" w:rsidP="00952CB6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</w:p>
        </w:tc>
        <w:tc>
          <w:tcPr>
            <w:tcW w:w="1275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975E8" w:rsidRPr="009975E8" w:rsidRDefault="009975E8" w:rsidP="00952CB6">
            <w:pPr>
              <w:jc w:val="center"/>
              <w:rPr>
                <w:sz w:val="24"/>
                <w:szCs w:val="24"/>
              </w:rPr>
            </w:pPr>
            <w:r w:rsidRPr="009975E8">
              <w:rPr>
                <w:b/>
                <w:sz w:val="24"/>
                <w:szCs w:val="24"/>
              </w:rPr>
              <w:t>День, полный событий – 4 ч</w:t>
            </w:r>
          </w:p>
        </w:tc>
        <w:tc>
          <w:tcPr>
            <w:tcW w:w="4394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975E8" w:rsidRPr="009975E8" w:rsidTr="00952CB6">
        <w:tc>
          <w:tcPr>
            <w:tcW w:w="1134" w:type="dxa"/>
          </w:tcPr>
          <w:p w:rsidR="009975E8" w:rsidRPr="009975E8" w:rsidRDefault="009975E8" w:rsidP="00F8032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975E8" w:rsidRPr="009975E8" w:rsidRDefault="00952CB6" w:rsidP="00952CB6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975E8" w:rsidRPr="009975E8" w:rsidRDefault="009975E8" w:rsidP="00923DA0">
            <w:pPr>
              <w:jc w:val="both"/>
              <w:rPr>
                <w:sz w:val="24"/>
                <w:szCs w:val="24"/>
              </w:rPr>
            </w:pPr>
            <w:r w:rsidRPr="009975E8">
              <w:rPr>
                <w:sz w:val="24"/>
                <w:szCs w:val="24"/>
              </w:rPr>
              <w:t>Утро</w:t>
            </w:r>
          </w:p>
        </w:tc>
        <w:tc>
          <w:tcPr>
            <w:tcW w:w="4394" w:type="dxa"/>
          </w:tcPr>
          <w:p w:rsidR="009975E8" w:rsidRPr="009975E8" w:rsidRDefault="003212EE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AC5BD5">
              <w:rPr>
                <w:sz w:val="24"/>
                <w:szCs w:val="24"/>
              </w:rPr>
              <w:t>Компьютер Мультимедиа</w:t>
            </w:r>
          </w:p>
        </w:tc>
      </w:tr>
      <w:tr w:rsidR="009975E8" w:rsidRPr="009975E8" w:rsidTr="00952CB6">
        <w:tc>
          <w:tcPr>
            <w:tcW w:w="1134" w:type="dxa"/>
          </w:tcPr>
          <w:p w:rsidR="009975E8" w:rsidRPr="009975E8" w:rsidRDefault="009975E8" w:rsidP="00F8032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975E8" w:rsidRPr="009975E8" w:rsidRDefault="00952CB6" w:rsidP="00952CB6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975E8" w:rsidRPr="009975E8" w:rsidRDefault="009975E8" w:rsidP="00923DA0">
            <w:pPr>
              <w:jc w:val="both"/>
              <w:rPr>
                <w:sz w:val="24"/>
                <w:szCs w:val="24"/>
              </w:rPr>
            </w:pPr>
            <w:r w:rsidRPr="009975E8">
              <w:rPr>
                <w:sz w:val="24"/>
                <w:szCs w:val="24"/>
              </w:rPr>
              <w:t>Портрет в музыке. В каждой интонации спрятан человек</w:t>
            </w:r>
          </w:p>
        </w:tc>
        <w:tc>
          <w:tcPr>
            <w:tcW w:w="4394" w:type="dxa"/>
          </w:tcPr>
          <w:p w:rsidR="004C2995" w:rsidRDefault="004C2995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AC5BD5">
              <w:rPr>
                <w:sz w:val="24"/>
                <w:szCs w:val="24"/>
              </w:rPr>
              <w:t xml:space="preserve">Зарядка для глаз </w:t>
            </w:r>
          </w:p>
          <w:p w:rsidR="009975E8" w:rsidRPr="009975E8" w:rsidRDefault="003212EE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AC5BD5">
              <w:rPr>
                <w:sz w:val="24"/>
                <w:szCs w:val="24"/>
              </w:rPr>
              <w:t>Компьютер Мультимедиа</w:t>
            </w:r>
          </w:p>
        </w:tc>
      </w:tr>
      <w:tr w:rsidR="009975E8" w:rsidRPr="009975E8" w:rsidTr="00952CB6">
        <w:tc>
          <w:tcPr>
            <w:tcW w:w="1134" w:type="dxa"/>
          </w:tcPr>
          <w:p w:rsidR="009975E8" w:rsidRPr="009975E8" w:rsidRDefault="009975E8" w:rsidP="00F8032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975E8" w:rsidRPr="009975E8" w:rsidRDefault="00952CB6" w:rsidP="00952CB6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975E8" w:rsidRPr="009975E8" w:rsidRDefault="009975E8" w:rsidP="007D2EA2">
            <w:pPr>
              <w:jc w:val="both"/>
              <w:rPr>
                <w:sz w:val="24"/>
                <w:szCs w:val="24"/>
              </w:rPr>
            </w:pPr>
            <w:r w:rsidRPr="009975E8">
              <w:rPr>
                <w:sz w:val="24"/>
                <w:szCs w:val="24"/>
              </w:rPr>
              <w:t>«В детской». Игры и игрушки</w:t>
            </w:r>
          </w:p>
        </w:tc>
        <w:tc>
          <w:tcPr>
            <w:tcW w:w="4394" w:type="dxa"/>
          </w:tcPr>
          <w:p w:rsidR="004C2995" w:rsidRDefault="004C2995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AC5BD5">
              <w:rPr>
                <w:sz w:val="24"/>
                <w:szCs w:val="24"/>
              </w:rPr>
              <w:t>Зарядка для глаз</w:t>
            </w:r>
          </w:p>
          <w:p w:rsidR="009975E8" w:rsidRPr="009975E8" w:rsidRDefault="003212EE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AC5BD5">
              <w:rPr>
                <w:sz w:val="24"/>
                <w:szCs w:val="24"/>
              </w:rPr>
              <w:t>Компьютер Мультимедиа</w:t>
            </w:r>
          </w:p>
        </w:tc>
      </w:tr>
      <w:tr w:rsidR="009975E8" w:rsidRPr="009975E8" w:rsidTr="00952CB6">
        <w:tc>
          <w:tcPr>
            <w:tcW w:w="1134" w:type="dxa"/>
          </w:tcPr>
          <w:p w:rsidR="009975E8" w:rsidRPr="009975E8" w:rsidRDefault="009975E8" w:rsidP="00F8032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975E8" w:rsidRPr="009975E8" w:rsidRDefault="00952CB6" w:rsidP="00952CB6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9975E8">
              <w:rPr>
                <w:sz w:val="24"/>
                <w:szCs w:val="24"/>
              </w:rPr>
              <w:t>На прогулке. Вечер</w:t>
            </w:r>
          </w:p>
        </w:tc>
        <w:tc>
          <w:tcPr>
            <w:tcW w:w="4394" w:type="dxa"/>
          </w:tcPr>
          <w:p w:rsidR="009975E8" w:rsidRPr="009975E8" w:rsidRDefault="003212EE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AC5BD5">
              <w:rPr>
                <w:sz w:val="24"/>
                <w:szCs w:val="24"/>
              </w:rPr>
              <w:t>Компьютер Мультимедиа</w:t>
            </w:r>
          </w:p>
        </w:tc>
      </w:tr>
      <w:tr w:rsidR="009975E8" w:rsidRPr="009975E8" w:rsidTr="00952CB6">
        <w:tc>
          <w:tcPr>
            <w:tcW w:w="1134" w:type="dxa"/>
          </w:tcPr>
          <w:p w:rsidR="009975E8" w:rsidRPr="009975E8" w:rsidRDefault="009975E8" w:rsidP="007D2EA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975E8" w:rsidRPr="009975E8" w:rsidRDefault="009975E8" w:rsidP="00952CB6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</w:p>
        </w:tc>
        <w:tc>
          <w:tcPr>
            <w:tcW w:w="1275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975E8" w:rsidRPr="009975E8" w:rsidRDefault="009975E8" w:rsidP="00952CB6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975E8">
              <w:rPr>
                <w:b/>
                <w:sz w:val="24"/>
                <w:szCs w:val="24"/>
              </w:rPr>
              <w:t>«О России петь – что стремиться в храм» - 4 ч</w:t>
            </w:r>
          </w:p>
        </w:tc>
        <w:tc>
          <w:tcPr>
            <w:tcW w:w="4394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975E8" w:rsidRPr="009975E8" w:rsidTr="00952CB6">
        <w:tc>
          <w:tcPr>
            <w:tcW w:w="1134" w:type="dxa"/>
          </w:tcPr>
          <w:p w:rsidR="009975E8" w:rsidRPr="009975E8" w:rsidRDefault="009975E8" w:rsidP="00F8032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975E8" w:rsidRPr="009975E8" w:rsidRDefault="00952CB6" w:rsidP="00952CB6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975E8" w:rsidRPr="009975E8" w:rsidRDefault="009975E8" w:rsidP="00923DA0">
            <w:pPr>
              <w:jc w:val="both"/>
              <w:rPr>
                <w:sz w:val="24"/>
                <w:szCs w:val="24"/>
              </w:rPr>
            </w:pPr>
            <w:r w:rsidRPr="009975E8">
              <w:rPr>
                <w:sz w:val="24"/>
                <w:szCs w:val="24"/>
              </w:rPr>
              <w:t xml:space="preserve">Радуйся Мария! Богородице </w:t>
            </w:r>
            <w:proofErr w:type="spellStart"/>
            <w:r w:rsidRPr="009975E8">
              <w:rPr>
                <w:sz w:val="24"/>
                <w:szCs w:val="24"/>
              </w:rPr>
              <w:t>Дево</w:t>
            </w:r>
            <w:proofErr w:type="spellEnd"/>
            <w:r w:rsidRPr="009975E8">
              <w:rPr>
                <w:sz w:val="24"/>
                <w:szCs w:val="24"/>
              </w:rPr>
              <w:t>, радуйся!</w:t>
            </w:r>
          </w:p>
        </w:tc>
        <w:tc>
          <w:tcPr>
            <w:tcW w:w="4394" w:type="dxa"/>
          </w:tcPr>
          <w:p w:rsidR="009975E8" w:rsidRPr="009975E8" w:rsidRDefault="003212EE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AC5BD5">
              <w:rPr>
                <w:sz w:val="24"/>
                <w:szCs w:val="24"/>
              </w:rPr>
              <w:t>Компьютер Мультимедиа</w:t>
            </w:r>
          </w:p>
        </w:tc>
      </w:tr>
      <w:tr w:rsidR="009975E8" w:rsidRPr="009975E8" w:rsidTr="00952CB6">
        <w:tc>
          <w:tcPr>
            <w:tcW w:w="1134" w:type="dxa"/>
          </w:tcPr>
          <w:p w:rsidR="009975E8" w:rsidRPr="009975E8" w:rsidRDefault="009975E8" w:rsidP="00F8032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975E8" w:rsidRPr="009975E8" w:rsidRDefault="00952CB6" w:rsidP="00952CB6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975E8" w:rsidRPr="009975E8" w:rsidRDefault="009975E8" w:rsidP="00923DA0">
            <w:pPr>
              <w:jc w:val="both"/>
              <w:rPr>
                <w:sz w:val="24"/>
                <w:szCs w:val="24"/>
              </w:rPr>
            </w:pPr>
            <w:r w:rsidRPr="009975E8">
              <w:rPr>
                <w:sz w:val="24"/>
                <w:szCs w:val="24"/>
              </w:rPr>
              <w:t>Древнейшая песнь материнства</w:t>
            </w:r>
          </w:p>
        </w:tc>
        <w:tc>
          <w:tcPr>
            <w:tcW w:w="4394" w:type="dxa"/>
          </w:tcPr>
          <w:p w:rsidR="009975E8" w:rsidRPr="009975E8" w:rsidRDefault="003212EE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AC5BD5">
              <w:rPr>
                <w:sz w:val="24"/>
                <w:szCs w:val="24"/>
              </w:rPr>
              <w:t>Компьютер Мультимедиа</w:t>
            </w:r>
          </w:p>
        </w:tc>
      </w:tr>
      <w:tr w:rsidR="009975E8" w:rsidRPr="009975E8" w:rsidTr="00952CB6">
        <w:tc>
          <w:tcPr>
            <w:tcW w:w="1134" w:type="dxa"/>
          </w:tcPr>
          <w:p w:rsidR="009975E8" w:rsidRPr="009975E8" w:rsidRDefault="009975E8" w:rsidP="00F8032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975E8" w:rsidRPr="009975E8" w:rsidRDefault="00952CB6" w:rsidP="00952CB6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975E8" w:rsidRPr="009975E8" w:rsidRDefault="009975E8" w:rsidP="00923DA0">
            <w:pPr>
              <w:jc w:val="both"/>
              <w:rPr>
                <w:sz w:val="24"/>
                <w:szCs w:val="24"/>
              </w:rPr>
            </w:pPr>
            <w:r w:rsidRPr="009975E8">
              <w:rPr>
                <w:sz w:val="24"/>
                <w:szCs w:val="24"/>
              </w:rPr>
              <w:t xml:space="preserve">Вербное Воскресение. </w:t>
            </w:r>
            <w:proofErr w:type="spellStart"/>
            <w:r w:rsidRPr="009975E8">
              <w:rPr>
                <w:sz w:val="24"/>
                <w:szCs w:val="24"/>
              </w:rPr>
              <w:t>Вербочки</w:t>
            </w:r>
            <w:proofErr w:type="spellEnd"/>
          </w:p>
        </w:tc>
        <w:tc>
          <w:tcPr>
            <w:tcW w:w="4394" w:type="dxa"/>
          </w:tcPr>
          <w:p w:rsidR="009975E8" w:rsidRPr="009975E8" w:rsidRDefault="003212EE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AC5BD5">
              <w:rPr>
                <w:sz w:val="24"/>
                <w:szCs w:val="24"/>
              </w:rPr>
              <w:t>Компьютер</w:t>
            </w:r>
            <w:r w:rsidR="00D86101">
              <w:rPr>
                <w:sz w:val="24"/>
                <w:szCs w:val="24"/>
              </w:rPr>
              <w:t xml:space="preserve"> Презентация</w:t>
            </w:r>
            <w:r w:rsidR="004C2995">
              <w:rPr>
                <w:sz w:val="24"/>
                <w:szCs w:val="24"/>
              </w:rPr>
              <w:t xml:space="preserve"> </w:t>
            </w:r>
            <w:r w:rsidR="00D86101">
              <w:rPr>
                <w:sz w:val="24"/>
                <w:szCs w:val="24"/>
              </w:rPr>
              <w:t xml:space="preserve"> «Православные праздники»</w:t>
            </w:r>
          </w:p>
        </w:tc>
      </w:tr>
      <w:tr w:rsidR="009975E8" w:rsidRPr="009975E8" w:rsidTr="00952CB6">
        <w:tc>
          <w:tcPr>
            <w:tcW w:w="1134" w:type="dxa"/>
          </w:tcPr>
          <w:p w:rsidR="009975E8" w:rsidRPr="009975E8" w:rsidRDefault="009975E8" w:rsidP="00F8032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975E8" w:rsidRPr="009975E8" w:rsidRDefault="00952CB6" w:rsidP="00952CB6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9975E8" w:rsidRPr="009975E8" w:rsidRDefault="009975E8" w:rsidP="00D86101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975E8" w:rsidRPr="009975E8" w:rsidRDefault="009975E8" w:rsidP="007D2EA2">
            <w:pPr>
              <w:jc w:val="both"/>
              <w:rPr>
                <w:sz w:val="24"/>
                <w:szCs w:val="24"/>
              </w:rPr>
            </w:pPr>
            <w:r w:rsidRPr="009975E8">
              <w:rPr>
                <w:sz w:val="24"/>
                <w:szCs w:val="24"/>
              </w:rPr>
              <w:t>Святые земли Русской</w:t>
            </w:r>
          </w:p>
        </w:tc>
        <w:tc>
          <w:tcPr>
            <w:tcW w:w="4394" w:type="dxa"/>
          </w:tcPr>
          <w:p w:rsidR="009975E8" w:rsidRPr="009975E8" w:rsidRDefault="004C2995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AC5BD5">
              <w:rPr>
                <w:sz w:val="24"/>
                <w:szCs w:val="24"/>
              </w:rPr>
              <w:t>Презентация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 w:rsidR="003212EE" w:rsidRPr="00AC5BD5">
              <w:rPr>
                <w:sz w:val="24"/>
                <w:szCs w:val="24"/>
              </w:rPr>
              <w:t>Компьютер Мультимедиа</w:t>
            </w:r>
          </w:p>
        </w:tc>
      </w:tr>
      <w:tr w:rsidR="009975E8" w:rsidRPr="009975E8" w:rsidTr="00952CB6">
        <w:tc>
          <w:tcPr>
            <w:tcW w:w="1134" w:type="dxa"/>
          </w:tcPr>
          <w:p w:rsidR="009975E8" w:rsidRPr="009975E8" w:rsidRDefault="009975E8" w:rsidP="007D2EA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975E8" w:rsidRPr="009975E8" w:rsidRDefault="009975E8" w:rsidP="00952CB6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</w:p>
        </w:tc>
        <w:tc>
          <w:tcPr>
            <w:tcW w:w="1275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975E8" w:rsidRPr="009975E8" w:rsidRDefault="009975E8" w:rsidP="00952CB6">
            <w:pPr>
              <w:jc w:val="center"/>
              <w:rPr>
                <w:sz w:val="24"/>
                <w:szCs w:val="24"/>
              </w:rPr>
            </w:pPr>
            <w:r w:rsidRPr="009975E8">
              <w:rPr>
                <w:b/>
                <w:sz w:val="24"/>
                <w:szCs w:val="24"/>
              </w:rPr>
              <w:t>«Гори, гори ясно, чтобы не погасло!» - 3 ч</w:t>
            </w:r>
          </w:p>
        </w:tc>
        <w:tc>
          <w:tcPr>
            <w:tcW w:w="4394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975E8" w:rsidRPr="009975E8" w:rsidTr="00952CB6">
        <w:tc>
          <w:tcPr>
            <w:tcW w:w="1134" w:type="dxa"/>
          </w:tcPr>
          <w:p w:rsidR="009975E8" w:rsidRPr="009975E8" w:rsidRDefault="009975E8" w:rsidP="00F8032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975E8" w:rsidRPr="009975E8" w:rsidRDefault="00952CB6" w:rsidP="00952CB6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975E8" w:rsidRPr="009975E8" w:rsidRDefault="009975E8" w:rsidP="00923DA0">
            <w:pPr>
              <w:jc w:val="both"/>
              <w:rPr>
                <w:sz w:val="24"/>
                <w:szCs w:val="24"/>
              </w:rPr>
            </w:pPr>
            <w:r w:rsidRPr="009975E8">
              <w:rPr>
                <w:sz w:val="24"/>
                <w:szCs w:val="24"/>
              </w:rPr>
              <w:t>Настрою гусли на старинный лад… (былины). Былина о Садко и Морском царе</w:t>
            </w:r>
          </w:p>
        </w:tc>
        <w:tc>
          <w:tcPr>
            <w:tcW w:w="4394" w:type="dxa"/>
          </w:tcPr>
          <w:p w:rsidR="009975E8" w:rsidRDefault="003212EE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AC5BD5">
              <w:rPr>
                <w:sz w:val="24"/>
                <w:szCs w:val="24"/>
              </w:rPr>
              <w:t>Фонохрестоматия Е. Д. Критская.</w:t>
            </w:r>
          </w:p>
          <w:p w:rsidR="003212EE" w:rsidRPr="009975E8" w:rsidRDefault="003212EE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AC5BD5">
              <w:rPr>
                <w:sz w:val="24"/>
                <w:szCs w:val="24"/>
              </w:rPr>
              <w:t>Компьютер Мультимедиа</w:t>
            </w:r>
          </w:p>
        </w:tc>
      </w:tr>
      <w:tr w:rsidR="009975E8" w:rsidRPr="009975E8" w:rsidTr="00952CB6">
        <w:tc>
          <w:tcPr>
            <w:tcW w:w="1134" w:type="dxa"/>
          </w:tcPr>
          <w:p w:rsidR="009975E8" w:rsidRPr="009975E8" w:rsidRDefault="009975E8" w:rsidP="00F8032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975E8" w:rsidRPr="009975E8" w:rsidRDefault="00952CB6" w:rsidP="00952CB6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975E8" w:rsidRPr="009975E8" w:rsidRDefault="009975E8" w:rsidP="00923DA0">
            <w:pPr>
              <w:jc w:val="both"/>
              <w:rPr>
                <w:sz w:val="24"/>
                <w:szCs w:val="24"/>
              </w:rPr>
            </w:pPr>
            <w:r w:rsidRPr="009975E8">
              <w:rPr>
                <w:sz w:val="24"/>
                <w:szCs w:val="24"/>
              </w:rPr>
              <w:t>Певцы русской старины. Лель</w:t>
            </w:r>
          </w:p>
        </w:tc>
        <w:tc>
          <w:tcPr>
            <w:tcW w:w="4394" w:type="dxa"/>
          </w:tcPr>
          <w:p w:rsidR="009975E8" w:rsidRPr="009975E8" w:rsidRDefault="003212EE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AC5BD5">
              <w:rPr>
                <w:sz w:val="24"/>
                <w:szCs w:val="24"/>
              </w:rPr>
              <w:t>Компьютер Мультимедиа</w:t>
            </w:r>
          </w:p>
        </w:tc>
      </w:tr>
      <w:tr w:rsidR="009975E8" w:rsidRPr="009975E8" w:rsidTr="00952CB6">
        <w:tc>
          <w:tcPr>
            <w:tcW w:w="1134" w:type="dxa"/>
          </w:tcPr>
          <w:p w:rsidR="009975E8" w:rsidRPr="009975E8" w:rsidRDefault="009975E8" w:rsidP="00F8032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975E8" w:rsidRPr="009975E8" w:rsidRDefault="00952CB6" w:rsidP="00952CB6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975E8" w:rsidRPr="009975E8" w:rsidRDefault="009975E8" w:rsidP="007D2EA2">
            <w:pPr>
              <w:jc w:val="both"/>
              <w:rPr>
                <w:sz w:val="24"/>
                <w:szCs w:val="24"/>
              </w:rPr>
            </w:pPr>
            <w:r w:rsidRPr="009975E8">
              <w:rPr>
                <w:sz w:val="24"/>
                <w:szCs w:val="24"/>
              </w:rPr>
              <w:t>Звучащие картины. Прощание с масленицей</w:t>
            </w:r>
          </w:p>
        </w:tc>
        <w:tc>
          <w:tcPr>
            <w:tcW w:w="4394" w:type="dxa"/>
          </w:tcPr>
          <w:p w:rsidR="009975E8" w:rsidRDefault="003212EE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AC5BD5">
              <w:rPr>
                <w:sz w:val="24"/>
                <w:szCs w:val="24"/>
              </w:rPr>
              <w:t>Фонохрестоматия Е. Д. Критская.</w:t>
            </w:r>
          </w:p>
          <w:p w:rsidR="003212EE" w:rsidRPr="009975E8" w:rsidRDefault="003212EE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AC5BD5">
              <w:rPr>
                <w:sz w:val="24"/>
                <w:szCs w:val="24"/>
              </w:rPr>
              <w:t>Компьютер Мультимедиа</w:t>
            </w:r>
          </w:p>
        </w:tc>
      </w:tr>
      <w:tr w:rsidR="009975E8" w:rsidRPr="009975E8" w:rsidTr="00952CB6">
        <w:tc>
          <w:tcPr>
            <w:tcW w:w="1134" w:type="dxa"/>
          </w:tcPr>
          <w:p w:rsidR="009975E8" w:rsidRPr="009975E8" w:rsidRDefault="009975E8" w:rsidP="007D2EA2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975E8" w:rsidRPr="009975E8" w:rsidRDefault="009975E8" w:rsidP="00952CB6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</w:p>
        </w:tc>
        <w:tc>
          <w:tcPr>
            <w:tcW w:w="1275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975E8" w:rsidRPr="009975E8" w:rsidRDefault="009975E8" w:rsidP="00952CB6">
            <w:pPr>
              <w:jc w:val="center"/>
              <w:rPr>
                <w:sz w:val="24"/>
                <w:szCs w:val="24"/>
              </w:rPr>
            </w:pPr>
            <w:r w:rsidRPr="009975E8">
              <w:rPr>
                <w:b/>
                <w:sz w:val="24"/>
                <w:szCs w:val="24"/>
              </w:rPr>
              <w:t>В музыкальном театре – 6 ч</w:t>
            </w:r>
          </w:p>
        </w:tc>
        <w:tc>
          <w:tcPr>
            <w:tcW w:w="4394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975E8" w:rsidRPr="009975E8" w:rsidTr="00952CB6">
        <w:tc>
          <w:tcPr>
            <w:tcW w:w="1134" w:type="dxa"/>
          </w:tcPr>
          <w:p w:rsidR="009975E8" w:rsidRPr="009975E8" w:rsidRDefault="009975E8" w:rsidP="00F8032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975E8" w:rsidRPr="009975E8" w:rsidRDefault="00952CB6" w:rsidP="00952CB6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975E8" w:rsidRPr="009975E8" w:rsidRDefault="009975E8" w:rsidP="005E425C">
            <w:pPr>
              <w:jc w:val="both"/>
              <w:rPr>
                <w:sz w:val="24"/>
                <w:szCs w:val="24"/>
              </w:rPr>
            </w:pPr>
            <w:r w:rsidRPr="009975E8">
              <w:rPr>
                <w:sz w:val="24"/>
                <w:szCs w:val="24"/>
              </w:rPr>
              <w:t>Опера «Руслан и Людмила»</w:t>
            </w:r>
          </w:p>
        </w:tc>
        <w:tc>
          <w:tcPr>
            <w:tcW w:w="4394" w:type="dxa"/>
          </w:tcPr>
          <w:p w:rsidR="009975E8" w:rsidRDefault="003212EE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AC5BD5">
              <w:rPr>
                <w:sz w:val="24"/>
                <w:szCs w:val="24"/>
              </w:rPr>
              <w:t>Фонохрестоматия Е. Д. Критская. Опера</w:t>
            </w:r>
          </w:p>
          <w:p w:rsidR="003212EE" w:rsidRPr="009975E8" w:rsidRDefault="003212EE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AC5BD5">
              <w:rPr>
                <w:sz w:val="24"/>
                <w:szCs w:val="24"/>
              </w:rPr>
              <w:t>Компьютер Мультимедиа</w:t>
            </w:r>
          </w:p>
        </w:tc>
      </w:tr>
      <w:tr w:rsidR="009975E8" w:rsidRPr="009975E8" w:rsidTr="00952CB6">
        <w:tc>
          <w:tcPr>
            <w:tcW w:w="1134" w:type="dxa"/>
          </w:tcPr>
          <w:p w:rsidR="009975E8" w:rsidRPr="009975E8" w:rsidRDefault="009975E8" w:rsidP="00F8032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975E8" w:rsidRPr="009975E8" w:rsidRDefault="00952CB6" w:rsidP="00952CB6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975E8" w:rsidRPr="009975E8" w:rsidRDefault="009975E8" w:rsidP="00923DA0">
            <w:pPr>
              <w:jc w:val="both"/>
              <w:rPr>
                <w:sz w:val="24"/>
                <w:szCs w:val="24"/>
              </w:rPr>
            </w:pPr>
            <w:r w:rsidRPr="009975E8">
              <w:rPr>
                <w:sz w:val="24"/>
                <w:szCs w:val="24"/>
              </w:rPr>
              <w:t xml:space="preserve">Опера «Орфей и </w:t>
            </w:r>
            <w:proofErr w:type="spellStart"/>
            <w:r w:rsidRPr="009975E8">
              <w:rPr>
                <w:sz w:val="24"/>
                <w:szCs w:val="24"/>
              </w:rPr>
              <w:t>Эвридика</w:t>
            </w:r>
            <w:proofErr w:type="spellEnd"/>
            <w:r w:rsidRPr="009975E8">
              <w:rPr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9975E8" w:rsidRDefault="003212EE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AC5BD5">
              <w:rPr>
                <w:sz w:val="24"/>
                <w:szCs w:val="24"/>
              </w:rPr>
              <w:t>Фонохрестоматия Е. Д. Критская. Опера</w:t>
            </w:r>
          </w:p>
          <w:p w:rsidR="003212EE" w:rsidRPr="009975E8" w:rsidRDefault="003212EE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AC5BD5">
              <w:rPr>
                <w:sz w:val="24"/>
                <w:szCs w:val="24"/>
              </w:rPr>
              <w:lastRenderedPageBreak/>
              <w:t>Компьютер Мультимедиа</w:t>
            </w:r>
          </w:p>
        </w:tc>
      </w:tr>
      <w:tr w:rsidR="009975E8" w:rsidRPr="009975E8" w:rsidTr="00952CB6">
        <w:tc>
          <w:tcPr>
            <w:tcW w:w="1134" w:type="dxa"/>
          </w:tcPr>
          <w:p w:rsidR="009975E8" w:rsidRPr="009975E8" w:rsidRDefault="009975E8" w:rsidP="00F8032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975E8" w:rsidRPr="009975E8" w:rsidRDefault="00952CB6" w:rsidP="00952CB6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975E8" w:rsidRPr="009975E8" w:rsidRDefault="009975E8" w:rsidP="005E425C">
            <w:pPr>
              <w:jc w:val="both"/>
              <w:rPr>
                <w:sz w:val="24"/>
                <w:szCs w:val="24"/>
              </w:rPr>
            </w:pPr>
            <w:r w:rsidRPr="009975E8">
              <w:rPr>
                <w:sz w:val="24"/>
                <w:szCs w:val="24"/>
              </w:rPr>
              <w:t>Опера «Снегурочка»</w:t>
            </w:r>
          </w:p>
        </w:tc>
        <w:tc>
          <w:tcPr>
            <w:tcW w:w="4394" w:type="dxa"/>
          </w:tcPr>
          <w:p w:rsidR="009975E8" w:rsidRDefault="003212EE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AC5BD5">
              <w:rPr>
                <w:sz w:val="24"/>
                <w:szCs w:val="24"/>
              </w:rPr>
              <w:t>Фонохрестоматия Е. Д. Критская. Опера</w:t>
            </w:r>
          </w:p>
          <w:p w:rsidR="003212EE" w:rsidRPr="009975E8" w:rsidRDefault="003212EE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AC5BD5">
              <w:rPr>
                <w:sz w:val="24"/>
                <w:szCs w:val="24"/>
              </w:rPr>
              <w:t>Компьютер Мультимедиа</w:t>
            </w:r>
          </w:p>
        </w:tc>
      </w:tr>
      <w:tr w:rsidR="009975E8" w:rsidRPr="009975E8" w:rsidTr="00952CB6">
        <w:tc>
          <w:tcPr>
            <w:tcW w:w="1134" w:type="dxa"/>
          </w:tcPr>
          <w:p w:rsidR="009975E8" w:rsidRPr="009975E8" w:rsidRDefault="009975E8" w:rsidP="00F8032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975E8" w:rsidRPr="009975E8" w:rsidRDefault="00952CB6" w:rsidP="00952CB6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975E8" w:rsidRPr="009975E8" w:rsidRDefault="009975E8" w:rsidP="00923DA0">
            <w:pPr>
              <w:jc w:val="both"/>
              <w:rPr>
                <w:sz w:val="24"/>
                <w:szCs w:val="24"/>
              </w:rPr>
            </w:pPr>
            <w:r w:rsidRPr="009975E8">
              <w:rPr>
                <w:sz w:val="24"/>
                <w:szCs w:val="24"/>
              </w:rPr>
              <w:t>«Океан – море синее»</w:t>
            </w:r>
          </w:p>
        </w:tc>
        <w:tc>
          <w:tcPr>
            <w:tcW w:w="4394" w:type="dxa"/>
          </w:tcPr>
          <w:p w:rsidR="004C2995" w:rsidRDefault="004C2995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AC5BD5">
              <w:rPr>
                <w:sz w:val="24"/>
                <w:szCs w:val="24"/>
              </w:rPr>
              <w:t xml:space="preserve">Зарядка для глаз </w:t>
            </w:r>
          </w:p>
          <w:p w:rsidR="009975E8" w:rsidRPr="009975E8" w:rsidRDefault="003212EE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AC5BD5">
              <w:rPr>
                <w:sz w:val="24"/>
                <w:szCs w:val="24"/>
              </w:rPr>
              <w:t>Компьютер Мультимедиа</w:t>
            </w:r>
          </w:p>
        </w:tc>
      </w:tr>
      <w:tr w:rsidR="009975E8" w:rsidRPr="009975E8" w:rsidTr="00952CB6">
        <w:tc>
          <w:tcPr>
            <w:tcW w:w="1134" w:type="dxa"/>
          </w:tcPr>
          <w:p w:rsidR="009975E8" w:rsidRPr="009975E8" w:rsidRDefault="009975E8" w:rsidP="00F8032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975E8" w:rsidRPr="009975E8" w:rsidRDefault="00952CB6" w:rsidP="00952CB6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975E8" w:rsidRPr="009975E8" w:rsidRDefault="009975E8" w:rsidP="00923DA0">
            <w:pPr>
              <w:jc w:val="both"/>
              <w:rPr>
                <w:sz w:val="24"/>
                <w:szCs w:val="24"/>
              </w:rPr>
            </w:pPr>
            <w:r w:rsidRPr="009975E8">
              <w:rPr>
                <w:sz w:val="24"/>
                <w:szCs w:val="24"/>
              </w:rPr>
              <w:t>Балет «Спящая красавица»</w:t>
            </w:r>
          </w:p>
        </w:tc>
        <w:tc>
          <w:tcPr>
            <w:tcW w:w="4394" w:type="dxa"/>
          </w:tcPr>
          <w:p w:rsidR="009975E8" w:rsidRDefault="003212EE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AC5BD5">
              <w:rPr>
                <w:sz w:val="24"/>
                <w:szCs w:val="24"/>
              </w:rPr>
              <w:t>Фонохрестоматия Е. Д. Критская.</w:t>
            </w:r>
            <w:r w:rsidRPr="009975E8">
              <w:rPr>
                <w:sz w:val="24"/>
                <w:szCs w:val="24"/>
              </w:rPr>
              <w:t xml:space="preserve"> Балет</w:t>
            </w:r>
          </w:p>
          <w:p w:rsidR="003212EE" w:rsidRPr="009975E8" w:rsidRDefault="003212EE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AC5BD5">
              <w:rPr>
                <w:sz w:val="24"/>
                <w:szCs w:val="24"/>
              </w:rPr>
              <w:t>Компьютер Мультимедиа</w:t>
            </w:r>
          </w:p>
        </w:tc>
      </w:tr>
      <w:tr w:rsidR="009975E8" w:rsidRPr="009975E8" w:rsidTr="00952CB6">
        <w:tc>
          <w:tcPr>
            <w:tcW w:w="1134" w:type="dxa"/>
          </w:tcPr>
          <w:p w:rsidR="009975E8" w:rsidRPr="009975E8" w:rsidRDefault="009975E8" w:rsidP="00F8032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975E8" w:rsidRPr="009975E8" w:rsidRDefault="00952CB6" w:rsidP="00952CB6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975E8" w:rsidRPr="009975E8" w:rsidRDefault="009975E8" w:rsidP="00923DA0">
            <w:pPr>
              <w:jc w:val="both"/>
              <w:rPr>
                <w:b/>
                <w:sz w:val="24"/>
                <w:szCs w:val="24"/>
              </w:rPr>
            </w:pPr>
            <w:r w:rsidRPr="009975E8">
              <w:rPr>
                <w:sz w:val="24"/>
                <w:szCs w:val="24"/>
              </w:rPr>
              <w:t>В современных ритмах</w:t>
            </w:r>
          </w:p>
        </w:tc>
        <w:tc>
          <w:tcPr>
            <w:tcW w:w="4394" w:type="dxa"/>
          </w:tcPr>
          <w:p w:rsidR="009975E8" w:rsidRPr="009975E8" w:rsidRDefault="003212EE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AC5BD5">
              <w:rPr>
                <w:sz w:val="24"/>
                <w:szCs w:val="24"/>
              </w:rPr>
              <w:t xml:space="preserve">Компьютер </w:t>
            </w:r>
            <w:r w:rsidR="00D86101" w:rsidRPr="00AC5BD5">
              <w:rPr>
                <w:sz w:val="24"/>
                <w:szCs w:val="24"/>
              </w:rPr>
              <w:t>Презентация</w:t>
            </w:r>
            <w:r w:rsidR="00D86101">
              <w:rPr>
                <w:sz w:val="24"/>
                <w:szCs w:val="24"/>
              </w:rPr>
              <w:t xml:space="preserve"> «Современные</w:t>
            </w:r>
            <w:r w:rsidR="00D86101" w:rsidRPr="009975E8">
              <w:rPr>
                <w:sz w:val="24"/>
                <w:szCs w:val="24"/>
              </w:rPr>
              <w:t xml:space="preserve"> ритм</w:t>
            </w:r>
            <w:r w:rsidR="00D86101">
              <w:rPr>
                <w:sz w:val="24"/>
                <w:szCs w:val="24"/>
              </w:rPr>
              <w:t>ы музыки»</w:t>
            </w:r>
          </w:p>
        </w:tc>
      </w:tr>
      <w:tr w:rsidR="009975E8" w:rsidRPr="009975E8" w:rsidTr="00952CB6">
        <w:tc>
          <w:tcPr>
            <w:tcW w:w="1134" w:type="dxa"/>
          </w:tcPr>
          <w:p w:rsidR="009975E8" w:rsidRPr="009975E8" w:rsidRDefault="009975E8" w:rsidP="005E425C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975E8" w:rsidRPr="009975E8" w:rsidRDefault="009975E8" w:rsidP="00952CB6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</w:p>
        </w:tc>
        <w:tc>
          <w:tcPr>
            <w:tcW w:w="1275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975E8" w:rsidRPr="009975E8" w:rsidRDefault="009975E8" w:rsidP="00952CB6">
            <w:pPr>
              <w:jc w:val="center"/>
              <w:rPr>
                <w:sz w:val="24"/>
                <w:szCs w:val="24"/>
              </w:rPr>
            </w:pPr>
            <w:r w:rsidRPr="009975E8">
              <w:rPr>
                <w:b/>
                <w:sz w:val="24"/>
                <w:szCs w:val="24"/>
              </w:rPr>
              <w:t>В концертном зале – 7 ч</w:t>
            </w:r>
          </w:p>
        </w:tc>
        <w:tc>
          <w:tcPr>
            <w:tcW w:w="4394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975E8" w:rsidRPr="009975E8" w:rsidTr="00952CB6">
        <w:tc>
          <w:tcPr>
            <w:tcW w:w="1134" w:type="dxa"/>
          </w:tcPr>
          <w:p w:rsidR="009975E8" w:rsidRPr="009975E8" w:rsidRDefault="009975E8" w:rsidP="00F8032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975E8" w:rsidRPr="009975E8" w:rsidRDefault="00952CB6" w:rsidP="00952CB6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975E8" w:rsidRPr="009975E8" w:rsidRDefault="009975E8" w:rsidP="009975E8">
            <w:pPr>
              <w:jc w:val="both"/>
              <w:rPr>
                <w:b/>
                <w:sz w:val="24"/>
                <w:szCs w:val="24"/>
              </w:rPr>
            </w:pPr>
            <w:r w:rsidRPr="009975E8">
              <w:rPr>
                <w:sz w:val="24"/>
                <w:szCs w:val="24"/>
              </w:rPr>
              <w:t xml:space="preserve">Музыкальное состязание </w:t>
            </w:r>
          </w:p>
        </w:tc>
        <w:tc>
          <w:tcPr>
            <w:tcW w:w="4394" w:type="dxa"/>
          </w:tcPr>
          <w:p w:rsidR="009975E8" w:rsidRPr="009975E8" w:rsidRDefault="003212EE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AC5BD5">
              <w:rPr>
                <w:sz w:val="24"/>
                <w:szCs w:val="24"/>
              </w:rPr>
              <w:t>Компьютер Мультимедиа</w:t>
            </w:r>
          </w:p>
        </w:tc>
      </w:tr>
      <w:tr w:rsidR="009975E8" w:rsidRPr="009975E8" w:rsidTr="00952CB6">
        <w:tc>
          <w:tcPr>
            <w:tcW w:w="1134" w:type="dxa"/>
          </w:tcPr>
          <w:p w:rsidR="009975E8" w:rsidRPr="009975E8" w:rsidRDefault="009975E8" w:rsidP="00F8032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975E8" w:rsidRPr="009975E8" w:rsidRDefault="00952CB6" w:rsidP="00952CB6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975E8" w:rsidRPr="009975E8" w:rsidRDefault="009975E8" w:rsidP="009975E8">
            <w:pPr>
              <w:jc w:val="both"/>
              <w:rPr>
                <w:sz w:val="24"/>
                <w:szCs w:val="24"/>
              </w:rPr>
            </w:pPr>
            <w:r w:rsidRPr="009975E8">
              <w:rPr>
                <w:sz w:val="24"/>
                <w:szCs w:val="24"/>
              </w:rPr>
              <w:t>Музыкальные инструменты (флейта)</w:t>
            </w:r>
          </w:p>
        </w:tc>
        <w:tc>
          <w:tcPr>
            <w:tcW w:w="4394" w:type="dxa"/>
          </w:tcPr>
          <w:p w:rsidR="004C2995" w:rsidRDefault="004C2995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AC5BD5">
              <w:rPr>
                <w:sz w:val="24"/>
                <w:szCs w:val="24"/>
              </w:rPr>
              <w:t xml:space="preserve">Зарядка для глаз </w:t>
            </w:r>
          </w:p>
          <w:p w:rsidR="009975E8" w:rsidRPr="009975E8" w:rsidRDefault="003212EE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AC5BD5">
              <w:rPr>
                <w:sz w:val="24"/>
                <w:szCs w:val="24"/>
              </w:rPr>
              <w:t xml:space="preserve">Компьютер </w:t>
            </w:r>
            <w:r w:rsidR="004C2995" w:rsidRPr="00AC5BD5">
              <w:rPr>
                <w:sz w:val="24"/>
                <w:szCs w:val="24"/>
              </w:rPr>
              <w:t>Презентация</w:t>
            </w:r>
            <w:r w:rsidR="004C2995">
              <w:rPr>
                <w:sz w:val="24"/>
                <w:szCs w:val="24"/>
              </w:rPr>
              <w:t xml:space="preserve"> «</w:t>
            </w:r>
            <w:r w:rsidR="004C2995" w:rsidRPr="009975E8">
              <w:rPr>
                <w:sz w:val="24"/>
                <w:szCs w:val="24"/>
              </w:rPr>
              <w:t>Музыкальные инструменты</w:t>
            </w:r>
            <w:r w:rsidR="004C2995">
              <w:rPr>
                <w:sz w:val="24"/>
                <w:szCs w:val="24"/>
              </w:rPr>
              <w:t>»</w:t>
            </w:r>
          </w:p>
        </w:tc>
      </w:tr>
      <w:tr w:rsidR="009975E8" w:rsidRPr="009975E8" w:rsidTr="00952CB6">
        <w:tc>
          <w:tcPr>
            <w:tcW w:w="1134" w:type="dxa"/>
          </w:tcPr>
          <w:p w:rsidR="009975E8" w:rsidRPr="009975E8" w:rsidRDefault="009975E8" w:rsidP="00F8032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975E8" w:rsidRPr="009975E8" w:rsidRDefault="00952CB6" w:rsidP="00952CB6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975E8" w:rsidRPr="009975E8" w:rsidRDefault="009975E8" w:rsidP="00923DA0">
            <w:pPr>
              <w:jc w:val="both"/>
              <w:rPr>
                <w:sz w:val="24"/>
                <w:szCs w:val="24"/>
              </w:rPr>
            </w:pPr>
            <w:r w:rsidRPr="009975E8">
              <w:rPr>
                <w:sz w:val="24"/>
                <w:szCs w:val="24"/>
              </w:rPr>
              <w:t>Звучащие картины</w:t>
            </w:r>
          </w:p>
        </w:tc>
        <w:tc>
          <w:tcPr>
            <w:tcW w:w="4394" w:type="dxa"/>
          </w:tcPr>
          <w:p w:rsidR="009975E8" w:rsidRDefault="003212EE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AC5BD5">
              <w:rPr>
                <w:sz w:val="24"/>
                <w:szCs w:val="24"/>
              </w:rPr>
              <w:t>Фонохрестоматия Е. Д. Критская.</w:t>
            </w:r>
          </w:p>
          <w:p w:rsidR="003212EE" w:rsidRPr="009975E8" w:rsidRDefault="003212EE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AC5BD5">
              <w:rPr>
                <w:sz w:val="24"/>
                <w:szCs w:val="24"/>
              </w:rPr>
              <w:t>Компьютер Мультимедиа</w:t>
            </w:r>
          </w:p>
        </w:tc>
      </w:tr>
      <w:tr w:rsidR="009975E8" w:rsidRPr="009975E8" w:rsidTr="00952CB6">
        <w:tc>
          <w:tcPr>
            <w:tcW w:w="1134" w:type="dxa"/>
          </w:tcPr>
          <w:p w:rsidR="009975E8" w:rsidRPr="009975E8" w:rsidRDefault="009975E8" w:rsidP="00F8032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975E8" w:rsidRPr="009975E8" w:rsidRDefault="00952CB6" w:rsidP="00952CB6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975E8" w:rsidRPr="009975E8" w:rsidRDefault="009975E8" w:rsidP="00923DA0">
            <w:pPr>
              <w:jc w:val="both"/>
              <w:rPr>
                <w:sz w:val="24"/>
                <w:szCs w:val="24"/>
              </w:rPr>
            </w:pPr>
            <w:r w:rsidRPr="009975E8">
              <w:rPr>
                <w:sz w:val="24"/>
                <w:szCs w:val="24"/>
              </w:rPr>
              <w:t>Музыкальные инструменты (скрипка)</w:t>
            </w:r>
          </w:p>
        </w:tc>
        <w:tc>
          <w:tcPr>
            <w:tcW w:w="4394" w:type="dxa"/>
          </w:tcPr>
          <w:p w:rsidR="009975E8" w:rsidRPr="009975E8" w:rsidRDefault="003212EE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AC5BD5">
              <w:rPr>
                <w:sz w:val="24"/>
                <w:szCs w:val="24"/>
              </w:rPr>
              <w:t xml:space="preserve">Компьютер </w:t>
            </w:r>
            <w:r w:rsidR="004C2995" w:rsidRPr="00AC5BD5">
              <w:rPr>
                <w:sz w:val="24"/>
                <w:szCs w:val="24"/>
              </w:rPr>
              <w:t>Презентация</w:t>
            </w:r>
            <w:r w:rsidR="004C2995">
              <w:rPr>
                <w:sz w:val="24"/>
                <w:szCs w:val="24"/>
              </w:rPr>
              <w:t xml:space="preserve"> «</w:t>
            </w:r>
            <w:r w:rsidR="004C2995" w:rsidRPr="009975E8">
              <w:rPr>
                <w:sz w:val="24"/>
                <w:szCs w:val="24"/>
              </w:rPr>
              <w:t>Музыкальные инструменты</w:t>
            </w:r>
            <w:r w:rsidR="004C2995">
              <w:rPr>
                <w:sz w:val="24"/>
                <w:szCs w:val="24"/>
              </w:rPr>
              <w:t>»</w:t>
            </w:r>
          </w:p>
        </w:tc>
      </w:tr>
      <w:tr w:rsidR="009975E8" w:rsidRPr="009975E8" w:rsidTr="00952CB6">
        <w:tc>
          <w:tcPr>
            <w:tcW w:w="1134" w:type="dxa"/>
          </w:tcPr>
          <w:p w:rsidR="009975E8" w:rsidRPr="009975E8" w:rsidRDefault="009975E8" w:rsidP="00F8032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975E8" w:rsidRPr="009975E8" w:rsidRDefault="00952CB6" w:rsidP="00952CB6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975E8" w:rsidRPr="009975E8" w:rsidRDefault="009975E8" w:rsidP="00923DA0">
            <w:pPr>
              <w:jc w:val="both"/>
              <w:rPr>
                <w:sz w:val="24"/>
                <w:szCs w:val="24"/>
              </w:rPr>
            </w:pPr>
            <w:r w:rsidRPr="009975E8">
              <w:rPr>
                <w:sz w:val="24"/>
                <w:szCs w:val="24"/>
              </w:rPr>
              <w:t xml:space="preserve">Сюита «Пер </w:t>
            </w:r>
            <w:proofErr w:type="spellStart"/>
            <w:r w:rsidRPr="009975E8">
              <w:rPr>
                <w:sz w:val="24"/>
                <w:szCs w:val="24"/>
              </w:rPr>
              <w:t>Гюнт</w:t>
            </w:r>
            <w:proofErr w:type="spellEnd"/>
            <w:r w:rsidRPr="009975E8">
              <w:rPr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3212EE" w:rsidRPr="009975E8" w:rsidRDefault="003212EE" w:rsidP="000A6E79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AC5BD5">
              <w:rPr>
                <w:sz w:val="24"/>
                <w:szCs w:val="24"/>
              </w:rPr>
              <w:t>Фонохрестоматия Е. Д. Критская.</w:t>
            </w:r>
            <w:r w:rsidRPr="009975E8">
              <w:rPr>
                <w:sz w:val="24"/>
                <w:szCs w:val="24"/>
              </w:rPr>
              <w:t xml:space="preserve"> Сюита</w:t>
            </w:r>
            <w:r w:rsidR="000A6E79">
              <w:rPr>
                <w:sz w:val="24"/>
                <w:szCs w:val="24"/>
              </w:rPr>
              <w:t xml:space="preserve"> </w:t>
            </w:r>
            <w:r w:rsidRPr="00AC5BD5">
              <w:rPr>
                <w:sz w:val="24"/>
                <w:szCs w:val="24"/>
              </w:rPr>
              <w:t>Компьютер Мультимедиа</w:t>
            </w:r>
          </w:p>
        </w:tc>
      </w:tr>
      <w:tr w:rsidR="009975E8" w:rsidRPr="009975E8" w:rsidTr="00952CB6">
        <w:tc>
          <w:tcPr>
            <w:tcW w:w="1134" w:type="dxa"/>
          </w:tcPr>
          <w:p w:rsidR="009975E8" w:rsidRPr="009975E8" w:rsidRDefault="009975E8" w:rsidP="00F8032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975E8" w:rsidRPr="009975E8" w:rsidRDefault="00952CB6" w:rsidP="00952CB6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975E8" w:rsidRPr="009975E8" w:rsidRDefault="009975E8" w:rsidP="009975E8">
            <w:pPr>
              <w:jc w:val="both"/>
              <w:rPr>
                <w:sz w:val="24"/>
                <w:szCs w:val="24"/>
              </w:rPr>
            </w:pPr>
            <w:r w:rsidRPr="009975E8">
              <w:rPr>
                <w:sz w:val="24"/>
                <w:szCs w:val="24"/>
              </w:rPr>
              <w:t>«Героическая». Призыв к мужеству</w:t>
            </w:r>
          </w:p>
        </w:tc>
        <w:tc>
          <w:tcPr>
            <w:tcW w:w="4394" w:type="dxa"/>
          </w:tcPr>
          <w:p w:rsidR="00D86101" w:rsidRDefault="00D86101" w:rsidP="00D86101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AC5BD5">
              <w:rPr>
                <w:sz w:val="24"/>
                <w:szCs w:val="24"/>
              </w:rPr>
              <w:t xml:space="preserve">Зарядка для глаз </w:t>
            </w:r>
          </w:p>
          <w:p w:rsidR="009975E8" w:rsidRPr="009975E8" w:rsidRDefault="003212EE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AC5BD5">
              <w:rPr>
                <w:sz w:val="24"/>
                <w:szCs w:val="24"/>
              </w:rPr>
              <w:t>Компьютер Мультимедиа</w:t>
            </w:r>
          </w:p>
        </w:tc>
      </w:tr>
      <w:tr w:rsidR="009975E8" w:rsidRPr="009975E8" w:rsidTr="00952CB6">
        <w:tc>
          <w:tcPr>
            <w:tcW w:w="1134" w:type="dxa"/>
          </w:tcPr>
          <w:p w:rsidR="009975E8" w:rsidRPr="009975E8" w:rsidRDefault="009975E8" w:rsidP="00F8032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975E8" w:rsidRPr="009975E8" w:rsidRDefault="00952CB6" w:rsidP="00952CB6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7</w:t>
            </w:r>
          </w:p>
        </w:tc>
        <w:tc>
          <w:tcPr>
            <w:tcW w:w="1275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975E8" w:rsidRPr="009975E8" w:rsidRDefault="009975E8" w:rsidP="00923DA0">
            <w:pPr>
              <w:jc w:val="both"/>
              <w:rPr>
                <w:sz w:val="24"/>
                <w:szCs w:val="24"/>
              </w:rPr>
            </w:pPr>
            <w:r w:rsidRPr="009975E8">
              <w:rPr>
                <w:sz w:val="24"/>
                <w:szCs w:val="24"/>
              </w:rPr>
              <w:t>Мир Бетховена</w:t>
            </w:r>
          </w:p>
        </w:tc>
        <w:tc>
          <w:tcPr>
            <w:tcW w:w="4394" w:type="dxa"/>
          </w:tcPr>
          <w:p w:rsidR="009975E8" w:rsidRPr="009975E8" w:rsidRDefault="003212EE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AC5BD5">
              <w:rPr>
                <w:sz w:val="24"/>
                <w:szCs w:val="24"/>
              </w:rPr>
              <w:t xml:space="preserve">Компьютер </w:t>
            </w:r>
            <w:r w:rsidR="004C2995">
              <w:rPr>
                <w:sz w:val="24"/>
                <w:szCs w:val="24"/>
              </w:rPr>
              <w:t xml:space="preserve"> </w:t>
            </w:r>
            <w:r w:rsidR="004C2995" w:rsidRPr="00AC5BD5">
              <w:rPr>
                <w:sz w:val="24"/>
                <w:szCs w:val="24"/>
              </w:rPr>
              <w:t>Презентация</w:t>
            </w:r>
            <w:r w:rsidR="004C2995">
              <w:rPr>
                <w:sz w:val="24"/>
                <w:szCs w:val="24"/>
              </w:rPr>
              <w:t xml:space="preserve"> «</w:t>
            </w:r>
            <w:r w:rsidR="004C2995" w:rsidRPr="009975E8">
              <w:rPr>
                <w:sz w:val="24"/>
                <w:szCs w:val="24"/>
              </w:rPr>
              <w:t>Бетховен</w:t>
            </w:r>
            <w:r w:rsidR="004C2995">
              <w:rPr>
                <w:sz w:val="24"/>
                <w:szCs w:val="24"/>
              </w:rPr>
              <w:t>»</w:t>
            </w:r>
          </w:p>
        </w:tc>
      </w:tr>
      <w:tr w:rsidR="009975E8" w:rsidRPr="009975E8" w:rsidTr="00952CB6">
        <w:tc>
          <w:tcPr>
            <w:tcW w:w="1134" w:type="dxa"/>
          </w:tcPr>
          <w:p w:rsidR="009975E8" w:rsidRPr="009975E8" w:rsidRDefault="009975E8" w:rsidP="009975E8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975E8" w:rsidRPr="009975E8" w:rsidRDefault="009975E8" w:rsidP="00952CB6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</w:p>
        </w:tc>
        <w:tc>
          <w:tcPr>
            <w:tcW w:w="1275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975E8" w:rsidRPr="009975E8" w:rsidRDefault="009975E8" w:rsidP="00952CB6">
            <w:pPr>
              <w:jc w:val="center"/>
              <w:rPr>
                <w:sz w:val="24"/>
                <w:szCs w:val="24"/>
              </w:rPr>
            </w:pPr>
            <w:r w:rsidRPr="009975E8">
              <w:rPr>
                <w:b/>
                <w:sz w:val="24"/>
                <w:szCs w:val="24"/>
              </w:rPr>
              <w:t xml:space="preserve">«Чтоб музыкантом быть, так надобно уменье…» - </w:t>
            </w:r>
            <w:r w:rsidR="00952CB6">
              <w:rPr>
                <w:b/>
                <w:sz w:val="24"/>
                <w:szCs w:val="24"/>
              </w:rPr>
              <w:t>5</w:t>
            </w:r>
            <w:r w:rsidRPr="009975E8"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4394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975E8" w:rsidRPr="009975E8" w:rsidTr="00952CB6">
        <w:tc>
          <w:tcPr>
            <w:tcW w:w="1134" w:type="dxa"/>
          </w:tcPr>
          <w:p w:rsidR="009975E8" w:rsidRPr="009975E8" w:rsidRDefault="009975E8" w:rsidP="00F8032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975E8" w:rsidRPr="009975E8" w:rsidRDefault="00952CB6" w:rsidP="00952CB6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975E8" w:rsidRPr="009975E8" w:rsidRDefault="009975E8" w:rsidP="00923DA0">
            <w:pPr>
              <w:jc w:val="both"/>
              <w:rPr>
                <w:sz w:val="24"/>
                <w:szCs w:val="24"/>
              </w:rPr>
            </w:pPr>
            <w:r w:rsidRPr="009975E8">
              <w:rPr>
                <w:sz w:val="24"/>
                <w:szCs w:val="24"/>
              </w:rPr>
              <w:t>Чудо музыка. Острый ритм – джаза звуки</w:t>
            </w:r>
          </w:p>
        </w:tc>
        <w:tc>
          <w:tcPr>
            <w:tcW w:w="4394" w:type="dxa"/>
          </w:tcPr>
          <w:p w:rsidR="009975E8" w:rsidRPr="009975E8" w:rsidRDefault="003212EE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AC5BD5">
              <w:rPr>
                <w:sz w:val="24"/>
                <w:szCs w:val="24"/>
              </w:rPr>
              <w:t>Компьютер Мультимедиа</w:t>
            </w:r>
          </w:p>
        </w:tc>
      </w:tr>
      <w:tr w:rsidR="009975E8" w:rsidRPr="009975E8" w:rsidTr="00952CB6">
        <w:tc>
          <w:tcPr>
            <w:tcW w:w="1134" w:type="dxa"/>
          </w:tcPr>
          <w:p w:rsidR="009975E8" w:rsidRPr="009975E8" w:rsidRDefault="009975E8" w:rsidP="00F8032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975E8" w:rsidRPr="009975E8" w:rsidRDefault="00952CB6" w:rsidP="00952CB6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975E8" w:rsidRPr="009975E8" w:rsidRDefault="009975E8" w:rsidP="00923DA0">
            <w:pPr>
              <w:jc w:val="both"/>
              <w:rPr>
                <w:sz w:val="24"/>
                <w:szCs w:val="24"/>
              </w:rPr>
            </w:pPr>
            <w:r w:rsidRPr="009975E8">
              <w:rPr>
                <w:sz w:val="24"/>
                <w:szCs w:val="24"/>
              </w:rPr>
              <w:t xml:space="preserve"> Мир Прокофьева</w:t>
            </w:r>
          </w:p>
        </w:tc>
        <w:tc>
          <w:tcPr>
            <w:tcW w:w="4394" w:type="dxa"/>
          </w:tcPr>
          <w:p w:rsidR="009975E8" w:rsidRPr="009975E8" w:rsidRDefault="003212EE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AC5BD5">
              <w:rPr>
                <w:sz w:val="24"/>
                <w:szCs w:val="24"/>
              </w:rPr>
              <w:t>Компьютер</w:t>
            </w:r>
            <w:r w:rsidR="004C2995">
              <w:rPr>
                <w:sz w:val="24"/>
                <w:szCs w:val="24"/>
              </w:rPr>
              <w:t xml:space="preserve"> </w:t>
            </w:r>
            <w:r w:rsidR="004C2995" w:rsidRPr="00AC5BD5">
              <w:rPr>
                <w:sz w:val="24"/>
                <w:szCs w:val="24"/>
              </w:rPr>
              <w:t>Презентация</w:t>
            </w:r>
            <w:r w:rsidR="004C2995">
              <w:rPr>
                <w:sz w:val="24"/>
                <w:szCs w:val="24"/>
              </w:rPr>
              <w:t xml:space="preserve"> «</w:t>
            </w:r>
            <w:r w:rsidR="004C2995" w:rsidRPr="009975E8">
              <w:rPr>
                <w:sz w:val="24"/>
                <w:szCs w:val="24"/>
              </w:rPr>
              <w:t>Прокофьев</w:t>
            </w:r>
            <w:r w:rsidR="004C2995">
              <w:rPr>
                <w:sz w:val="24"/>
                <w:szCs w:val="24"/>
              </w:rPr>
              <w:t>»</w:t>
            </w:r>
          </w:p>
        </w:tc>
      </w:tr>
      <w:tr w:rsidR="009975E8" w:rsidRPr="009975E8" w:rsidTr="00952CB6">
        <w:tc>
          <w:tcPr>
            <w:tcW w:w="1134" w:type="dxa"/>
          </w:tcPr>
          <w:p w:rsidR="009975E8" w:rsidRPr="009975E8" w:rsidRDefault="009975E8" w:rsidP="00F8032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975E8" w:rsidRPr="009975E8" w:rsidRDefault="00952CB6" w:rsidP="00952CB6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975E8" w:rsidRPr="009975E8" w:rsidRDefault="009975E8" w:rsidP="00923DA0">
            <w:pPr>
              <w:jc w:val="both"/>
              <w:rPr>
                <w:sz w:val="24"/>
                <w:szCs w:val="24"/>
              </w:rPr>
            </w:pPr>
            <w:r w:rsidRPr="009975E8">
              <w:rPr>
                <w:sz w:val="24"/>
                <w:szCs w:val="24"/>
              </w:rPr>
              <w:t>Певцы родной природы</w:t>
            </w:r>
          </w:p>
        </w:tc>
        <w:tc>
          <w:tcPr>
            <w:tcW w:w="4394" w:type="dxa"/>
          </w:tcPr>
          <w:p w:rsidR="00D86101" w:rsidRDefault="00D86101" w:rsidP="00D86101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AC5BD5">
              <w:rPr>
                <w:sz w:val="24"/>
                <w:szCs w:val="24"/>
              </w:rPr>
              <w:t xml:space="preserve">Зарядка для глаз </w:t>
            </w:r>
          </w:p>
          <w:p w:rsidR="009975E8" w:rsidRPr="009975E8" w:rsidRDefault="004C2995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Компьютер  </w:t>
            </w:r>
            <w:r w:rsidRPr="00AC5BD5">
              <w:rPr>
                <w:sz w:val="24"/>
                <w:szCs w:val="24"/>
              </w:rPr>
              <w:t>Презентация</w:t>
            </w:r>
            <w:r w:rsidR="00D86101">
              <w:rPr>
                <w:sz w:val="24"/>
                <w:szCs w:val="24"/>
              </w:rPr>
              <w:t xml:space="preserve"> «</w:t>
            </w:r>
            <w:r w:rsidR="00D86101" w:rsidRPr="009975E8">
              <w:rPr>
                <w:sz w:val="24"/>
                <w:szCs w:val="24"/>
              </w:rPr>
              <w:t>Певцы родной природы</w:t>
            </w:r>
            <w:r w:rsidR="00D86101">
              <w:rPr>
                <w:sz w:val="24"/>
                <w:szCs w:val="24"/>
              </w:rPr>
              <w:t>»</w:t>
            </w:r>
          </w:p>
        </w:tc>
      </w:tr>
      <w:tr w:rsidR="009975E8" w:rsidRPr="009975E8" w:rsidTr="00952CB6">
        <w:tc>
          <w:tcPr>
            <w:tcW w:w="1134" w:type="dxa"/>
          </w:tcPr>
          <w:p w:rsidR="009975E8" w:rsidRPr="009975E8" w:rsidRDefault="009975E8" w:rsidP="00F8032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975E8" w:rsidRPr="009975E8" w:rsidRDefault="00952CB6" w:rsidP="00952CB6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975E8" w:rsidRPr="009975E8" w:rsidRDefault="009975E8" w:rsidP="009975E8">
            <w:pPr>
              <w:jc w:val="both"/>
              <w:rPr>
                <w:sz w:val="24"/>
                <w:szCs w:val="24"/>
              </w:rPr>
            </w:pPr>
            <w:r w:rsidRPr="009975E8">
              <w:rPr>
                <w:sz w:val="24"/>
                <w:szCs w:val="24"/>
              </w:rPr>
              <w:t>Прославим радость на земле</w:t>
            </w:r>
          </w:p>
        </w:tc>
        <w:tc>
          <w:tcPr>
            <w:tcW w:w="4394" w:type="dxa"/>
          </w:tcPr>
          <w:p w:rsidR="009975E8" w:rsidRPr="009975E8" w:rsidRDefault="003212EE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AC5BD5">
              <w:rPr>
                <w:sz w:val="24"/>
                <w:szCs w:val="24"/>
              </w:rPr>
              <w:t>Компьютер Мультимедиа</w:t>
            </w:r>
          </w:p>
        </w:tc>
      </w:tr>
      <w:tr w:rsidR="009975E8" w:rsidRPr="009975E8" w:rsidTr="00952CB6">
        <w:tc>
          <w:tcPr>
            <w:tcW w:w="1134" w:type="dxa"/>
          </w:tcPr>
          <w:p w:rsidR="009975E8" w:rsidRPr="009975E8" w:rsidRDefault="009975E8" w:rsidP="00F8032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975E8" w:rsidRPr="009975E8" w:rsidRDefault="00952CB6" w:rsidP="00952CB6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5E8" w:rsidRPr="009975E8" w:rsidRDefault="009975E8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9975E8" w:rsidRPr="009975E8" w:rsidRDefault="009975E8" w:rsidP="00923DA0">
            <w:pPr>
              <w:jc w:val="both"/>
              <w:rPr>
                <w:sz w:val="24"/>
                <w:szCs w:val="24"/>
              </w:rPr>
            </w:pPr>
            <w:r w:rsidRPr="009975E8">
              <w:rPr>
                <w:sz w:val="24"/>
                <w:szCs w:val="24"/>
              </w:rPr>
              <w:t>Радость к солнцу нас зовет</w:t>
            </w:r>
          </w:p>
        </w:tc>
        <w:tc>
          <w:tcPr>
            <w:tcW w:w="4394" w:type="dxa"/>
          </w:tcPr>
          <w:p w:rsidR="009975E8" w:rsidRPr="009975E8" w:rsidRDefault="003212EE" w:rsidP="0094721A">
            <w:pPr>
              <w:pStyle w:val="a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AC5BD5">
              <w:rPr>
                <w:sz w:val="24"/>
                <w:szCs w:val="24"/>
              </w:rPr>
              <w:t>Компьютер Мультимедиа</w:t>
            </w:r>
          </w:p>
        </w:tc>
      </w:tr>
    </w:tbl>
    <w:p w:rsidR="002C4BC9" w:rsidRDefault="002C4BC9"/>
    <w:p w:rsidR="00D86101" w:rsidRPr="009975E8" w:rsidRDefault="00D86101"/>
    <w:sectPr w:rsidR="00D86101" w:rsidRPr="009975E8" w:rsidSect="003340F0">
      <w:footerReference w:type="default" r:id="rId9"/>
      <w:pgSz w:w="16838" w:h="11906" w:orient="landscape"/>
      <w:pgMar w:top="720" w:right="720" w:bottom="720" w:left="720" w:header="708" w:footer="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C4C" w:rsidRDefault="00057C4C" w:rsidP="003340F0">
      <w:r>
        <w:separator/>
      </w:r>
    </w:p>
  </w:endnote>
  <w:endnote w:type="continuationSeparator" w:id="0">
    <w:p w:rsidR="00057C4C" w:rsidRDefault="00057C4C" w:rsidP="0033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30117"/>
      <w:docPartObj>
        <w:docPartGallery w:val="Page Numbers (Bottom of Page)"/>
        <w:docPartUnique/>
      </w:docPartObj>
    </w:sdtPr>
    <w:sdtEndPr/>
    <w:sdtContent>
      <w:p w:rsidR="003340F0" w:rsidRDefault="00C8795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340F0" w:rsidRDefault="003340F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C4C" w:rsidRDefault="00057C4C" w:rsidP="003340F0">
      <w:r>
        <w:separator/>
      </w:r>
    </w:p>
  </w:footnote>
  <w:footnote w:type="continuationSeparator" w:id="0">
    <w:p w:rsidR="00057C4C" w:rsidRDefault="00057C4C" w:rsidP="00334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9E1"/>
    <w:multiLevelType w:val="hybridMultilevel"/>
    <w:tmpl w:val="E12CE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9172A"/>
    <w:multiLevelType w:val="hybridMultilevel"/>
    <w:tmpl w:val="0F5A6FA0"/>
    <w:lvl w:ilvl="0" w:tplc="9754D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382A8C"/>
    <w:multiLevelType w:val="hybridMultilevel"/>
    <w:tmpl w:val="F1AC1078"/>
    <w:lvl w:ilvl="0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6">
    <w:nsid w:val="73235D25"/>
    <w:multiLevelType w:val="hybridMultilevel"/>
    <w:tmpl w:val="A8787444"/>
    <w:lvl w:ilvl="0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0323"/>
    <w:rsid w:val="000272FB"/>
    <w:rsid w:val="00057C4C"/>
    <w:rsid w:val="000A6E79"/>
    <w:rsid w:val="000E414B"/>
    <w:rsid w:val="001D031A"/>
    <w:rsid w:val="001D2814"/>
    <w:rsid w:val="001D3086"/>
    <w:rsid w:val="002C4BC9"/>
    <w:rsid w:val="003212EE"/>
    <w:rsid w:val="003340F0"/>
    <w:rsid w:val="00395C1B"/>
    <w:rsid w:val="004752D8"/>
    <w:rsid w:val="004C2995"/>
    <w:rsid w:val="004E27FE"/>
    <w:rsid w:val="004F0EE7"/>
    <w:rsid w:val="00517A5C"/>
    <w:rsid w:val="0055661E"/>
    <w:rsid w:val="005E425C"/>
    <w:rsid w:val="00634999"/>
    <w:rsid w:val="007221E3"/>
    <w:rsid w:val="00742944"/>
    <w:rsid w:val="007D2EA2"/>
    <w:rsid w:val="008006EC"/>
    <w:rsid w:val="00815F35"/>
    <w:rsid w:val="00952CB6"/>
    <w:rsid w:val="009607BD"/>
    <w:rsid w:val="009975E8"/>
    <w:rsid w:val="009D0465"/>
    <w:rsid w:val="00A669C0"/>
    <w:rsid w:val="00B95493"/>
    <w:rsid w:val="00C87952"/>
    <w:rsid w:val="00CE5FE0"/>
    <w:rsid w:val="00CF1137"/>
    <w:rsid w:val="00D86101"/>
    <w:rsid w:val="00D96A80"/>
    <w:rsid w:val="00DA781F"/>
    <w:rsid w:val="00E24BA7"/>
    <w:rsid w:val="00F1540C"/>
    <w:rsid w:val="00F37F69"/>
    <w:rsid w:val="00F80323"/>
    <w:rsid w:val="00FB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3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27FE"/>
    <w:pPr>
      <w:keepNext/>
      <w:adjustRightInd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8032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803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8032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340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340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340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40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E27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aragraphStyle">
    <w:name w:val="Paragraph Style"/>
    <w:rsid w:val="00517A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04">
    <w:name w:val="Font Style104"/>
    <w:uiPriority w:val="99"/>
    <w:rsid w:val="00517A5C"/>
    <w:rPr>
      <w:rFonts w:ascii="Times New Roman" w:hAnsi="Times New Roman" w:cs="Times New Roman"/>
      <w:sz w:val="18"/>
      <w:szCs w:val="18"/>
    </w:rPr>
  </w:style>
  <w:style w:type="paragraph" w:customStyle="1" w:styleId="c17">
    <w:name w:val="c17"/>
    <w:basedOn w:val="a"/>
    <w:rsid w:val="00742944"/>
    <w:pPr>
      <w:autoSpaceDE/>
      <w:autoSpaceDN/>
      <w:adjustRightInd/>
      <w:spacing w:before="100" w:beforeAutospacing="1" w:after="100" w:afterAutospacing="1"/>
    </w:pPr>
  </w:style>
  <w:style w:type="character" w:customStyle="1" w:styleId="c3">
    <w:name w:val="c3"/>
    <w:basedOn w:val="a0"/>
    <w:rsid w:val="00742944"/>
  </w:style>
  <w:style w:type="character" w:customStyle="1" w:styleId="c7">
    <w:name w:val="c7"/>
    <w:basedOn w:val="a0"/>
    <w:rsid w:val="00742944"/>
  </w:style>
  <w:style w:type="character" w:customStyle="1" w:styleId="apple-converted-space">
    <w:name w:val="apple-converted-space"/>
    <w:basedOn w:val="a0"/>
    <w:rsid w:val="00742944"/>
  </w:style>
  <w:style w:type="paragraph" w:styleId="aa">
    <w:name w:val="List Paragraph"/>
    <w:basedOn w:val="a"/>
    <w:uiPriority w:val="34"/>
    <w:qFormat/>
    <w:rsid w:val="009607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1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03F95-867A-4C77-8775-FABD04758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2159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Гоначарова</cp:lastModifiedBy>
  <cp:revision>16</cp:revision>
  <dcterms:created xsi:type="dcterms:W3CDTF">2016-07-07T08:55:00Z</dcterms:created>
  <dcterms:modified xsi:type="dcterms:W3CDTF">2016-09-15T09:11:00Z</dcterms:modified>
</cp:coreProperties>
</file>